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CC" w:rsidRPr="00540A7F" w:rsidRDefault="00681DCC" w:rsidP="00681DCC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Приложение №2</w:t>
      </w:r>
    </w:p>
    <w:p w:rsidR="00681DCC" w:rsidRPr="00540A7F" w:rsidRDefault="00681DCC" w:rsidP="00681DCC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Утвержден</w:t>
      </w:r>
    </w:p>
    <w:p w:rsidR="00681DCC" w:rsidRPr="00540A7F" w:rsidRDefault="00681DCC" w:rsidP="00681DCC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распоряжением</w:t>
      </w:r>
    </w:p>
    <w:p w:rsidR="00681DCC" w:rsidRPr="00540A7F" w:rsidRDefault="00681DCC" w:rsidP="00681DCC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 xml:space="preserve"> администрации</w:t>
      </w:r>
    </w:p>
    <w:p w:rsidR="00681DCC" w:rsidRPr="00540A7F" w:rsidRDefault="00681DCC" w:rsidP="00681DCC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proofErr w:type="spellStart"/>
      <w:r w:rsidRPr="00540A7F">
        <w:rPr>
          <w:rFonts w:asciiTheme="minorBidi" w:hAnsiTheme="minorBidi" w:cstheme="minorBidi"/>
          <w:sz w:val="20"/>
          <w:szCs w:val="20"/>
        </w:rPr>
        <w:t>Верхнекурмоярского</w:t>
      </w:r>
      <w:proofErr w:type="spellEnd"/>
    </w:p>
    <w:p w:rsidR="00681DCC" w:rsidRPr="00540A7F" w:rsidRDefault="00681DCC" w:rsidP="00681DCC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сельского поселения</w:t>
      </w:r>
    </w:p>
    <w:p w:rsidR="00681DCC" w:rsidRPr="00540A7F" w:rsidRDefault="00681DCC" w:rsidP="00681DCC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proofErr w:type="spellStart"/>
      <w:r w:rsidRPr="00540A7F">
        <w:rPr>
          <w:rFonts w:asciiTheme="minorBidi" w:hAnsiTheme="minorBidi" w:cstheme="minorBidi"/>
          <w:sz w:val="20"/>
          <w:szCs w:val="20"/>
        </w:rPr>
        <w:t>Котельниковского</w:t>
      </w:r>
      <w:proofErr w:type="spellEnd"/>
    </w:p>
    <w:p w:rsidR="00681DCC" w:rsidRPr="00540A7F" w:rsidRDefault="00681DCC" w:rsidP="00681DCC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муниципального района</w:t>
      </w:r>
    </w:p>
    <w:p w:rsidR="00681DCC" w:rsidRPr="00540A7F" w:rsidRDefault="00681DCC" w:rsidP="00681DCC">
      <w:pPr>
        <w:spacing w:line="240" w:lineRule="exact"/>
        <w:jc w:val="right"/>
        <w:rPr>
          <w:rFonts w:asciiTheme="minorBidi" w:hAnsiTheme="minorBidi" w:cstheme="minorBidi"/>
          <w:sz w:val="20"/>
          <w:szCs w:val="20"/>
        </w:rPr>
      </w:pPr>
      <w:r w:rsidRPr="00540A7F">
        <w:rPr>
          <w:rFonts w:asciiTheme="minorBidi" w:hAnsiTheme="minorBidi" w:cstheme="minorBidi"/>
          <w:sz w:val="20"/>
          <w:szCs w:val="20"/>
        </w:rPr>
        <w:t>Волгоградской области</w:t>
      </w:r>
    </w:p>
    <w:p w:rsidR="00681DCC" w:rsidRPr="00540A7F" w:rsidRDefault="00681DCC" w:rsidP="00681DCC">
      <w:pPr>
        <w:spacing w:line="240" w:lineRule="exact"/>
        <w:jc w:val="right"/>
        <w:rPr>
          <w:rFonts w:asciiTheme="minorBidi" w:hAnsiTheme="minorBidi" w:cstheme="minorBidi"/>
        </w:rPr>
      </w:pPr>
      <w:r w:rsidRPr="00540A7F">
        <w:rPr>
          <w:rFonts w:asciiTheme="minorBidi" w:hAnsiTheme="minorBidi" w:cstheme="minorBidi"/>
          <w:sz w:val="20"/>
          <w:szCs w:val="20"/>
        </w:rPr>
        <w:t>от  27.01.2023 №22</w:t>
      </w:r>
      <w:r w:rsidR="001D0EC3">
        <w:rPr>
          <w:rFonts w:asciiTheme="minorBidi" w:hAnsiTheme="minorBidi" w:cstheme="minorBidi"/>
          <w:sz w:val="20"/>
          <w:szCs w:val="20"/>
        </w:rPr>
        <w:t>-р</w:t>
      </w:r>
      <w:bookmarkStart w:id="0" w:name="_GoBack"/>
      <w:bookmarkEnd w:id="0"/>
    </w:p>
    <w:p w:rsidR="00681DCC" w:rsidRDefault="00681DCC" w:rsidP="00681DCC">
      <w:pPr>
        <w:spacing w:line="240" w:lineRule="exact"/>
        <w:jc w:val="right"/>
        <w:rPr>
          <w:rFonts w:asciiTheme="minorBidi" w:hAnsiTheme="minorBidi" w:cstheme="minorBidi"/>
        </w:rPr>
      </w:pPr>
    </w:p>
    <w:p w:rsidR="00681DCC" w:rsidRDefault="00681DCC" w:rsidP="00681DCC">
      <w:pPr>
        <w:spacing w:line="240" w:lineRule="exact"/>
        <w:rPr>
          <w:rFonts w:asciiTheme="minorBidi" w:hAnsiTheme="minorBidi" w:cstheme="minorBidi"/>
        </w:rPr>
      </w:pPr>
    </w:p>
    <w:p w:rsidR="00681DCC" w:rsidRDefault="00681DCC" w:rsidP="00681DCC">
      <w:pPr>
        <w:spacing w:line="240" w:lineRule="exact"/>
        <w:rPr>
          <w:rFonts w:asciiTheme="minorBidi" w:hAnsiTheme="minorBidi" w:cstheme="minorBidi"/>
        </w:rPr>
      </w:pPr>
    </w:p>
    <w:p w:rsidR="00681DCC" w:rsidRDefault="00681DCC" w:rsidP="00681DCC">
      <w:pPr>
        <w:spacing w:line="240" w:lineRule="exact"/>
        <w:rPr>
          <w:rFonts w:asciiTheme="minorBidi" w:hAnsiTheme="minorBidi" w:cstheme="minorBidi"/>
        </w:rPr>
      </w:pPr>
    </w:p>
    <w:p w:rsidR="00681DCC" w:rsidRPr="00C969BE" w:rsidRDefault="00681DCC" w:rsidP="00681DCC">
      <w:pPr>
        <w:spacing w:line="240" w:lineRule="exact"/>
        <w:rPr>
          <w:rFonts w:asciiTheme="minorBidi" w:hAnsiTheme="minorBidi" w:cstheme="minorBidi"/>
        </w:rPr>
      </w:pPr>
    </w:p>
    <w:p w:rsidR="00681DCC" w:rsidRPr="00C969BE" w:rsidRDefault="00681DCC" w:rsidP="00681DCC">
      <w:pPr>
        <w:spacing w:line="240" w:lineRule="exact"/>
        <w:rPr>
          <w:rFonts w:asciiTheme="minorBidi" w:hAnsiTheme="minorBidi" w:cstheme="minorBidi"/>
        </w:rPr>
      </w:pPr>
    </w:p>
    <w:p w:rsidR="00681DCC" w:rsidRPr="00540A7F" w:rsidRDefault="00681DCC" w:rsidP="00681DCC">
      <w:pPr>
        <w:spacing w:line="240" w:lineRule="exact"/>
        <w:jc w:val="center"/>
        <w:rPr>
          <w:rFonts w:asciiTheme="minorBidi" w:hAnsiTheme="minorBidi" w:cstheme="minorBidi"/>
          <w:b/>
          <w:bCs/>
        </w:rPr>
      </w:pPr>
      <w:proofErr w:type="gramStart"/>
      <w:r w:rsidRPr="00540A7F">
        <w:rPr>
          <w:rFonts w:asciiTheme="minorBidi" w:hAnsiTheme="minorBidi" w:cstheme="minorBidi"/>
          <w:b/>
          <w:bCs/>
        </w:rPr>
        <w:t>Доклад</w:t>
      </w:r>
      <w:proofErr w:type="gramEnd"/>
      <w:r w:rsidRPr="00540A7F">
        <w:rPr>
          <w:rFonts w:asciiTheme="minorBidi" w:hAnsiTheme="minorBidi" w:cstheme="minorBidi"/>
          <w:b/>
          <w:bCs/>
        </w:rPr>
        <w:t xml:space="preserve"> содержащий результат обобщения правоприменительной практики организации и проведения муниципального жилищного контроля за 2022 г. на территории муниципального образования </w:t>
      </w:r>
      <w:proofErr w:type="spellStart"/>
      <w:r w:rsidRPr="00540A7F">
        <w:rPr>
          <w:rFonts w:asciiTheme="minorBidi" w:hAnsiTheme="minorBidi" w:cstheme="minorBidi"/>
          <w:b/>
          <w:bCs/>
        </w:rPr>
        <w:t>Верхнекурмоярское</w:t>
      </w:r>
      <w:proofErr w:type="spellEnd"/>
      <w:r w:rsidRPr="00540A7F">
        <w:rPr>
          <w:rFonts w:asciiTheme="minorBidi" w:hAnsiTheme="minorBidi" w:cstheme="minorBidi"/>
          <w:b/>
          <w:bCs/>
        </w:rPr>
        <w:t xml:space="preserve"> сельское поселение </w:t>
      </w:r>
      <w:proofErr w:type="spellStart"/>
      <w:r w:rsidRPr="00540A7F">
        <w:rPr>
          <w:rFonts w:asciiTheme="minorBidi" w:hAnsiTheme="minorBidi" w:cstheme="minorBidi"/>
          <w:b/>
          <w:bCs/>
        </w:rPr>
        <w:t>Котельниковского</w:t>
      </w:r>
      <w:proofErr w:type="spellEnd"/>
      <w:r w:rsidRPr="00540A7F">
        <w:rPr>
          <w:rFonts w:asciiTheme="minorBidi" w:hAnsiTheme="minorBidi" w:cstheme="minorBidi"/>
          <w:b/>
          <w:bCs/>
        </w:rPr>
        <w:t xml:space="preserve"> муниципального района Волгоградской области</w:t>
      </w:r>
    </w:p>
    <w:p w:rsidR="00681DCC" w:rsidRPr="00C969BE" w:rsidRDefault="00681DCC" w:rsidP="00681DCC">
      <w:pPr>
        <w:spacing w:line="240" w:lineRule="exact"/>
        <w:rPr>
          <w:rFonts w:asciiTheme="minorBidi" w:hAnsiTheme="minorBidi" w:cstheme="minorBidi"/>
        </w:rPr>
      </w:pPr>
    </w:p>
    <w:p w:rsidR="00681DCC" w:rsidRPr="00C969BE" w:rsidRDefault="00681DCC" w:rsidP="00681DCC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681DCC" w:rsidRPr="00C969BE" w:rsidRDefault="00681DCC" w:rsidP="00681DCC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 xml:space="preserve">Обобщение правоприменительной практики осуществления муниципального жилищного контроля на территории муниципального образования </w:t>
      </w:r>
      <w:proofErr w:type="spellStart"/>
      <w:r w:rsidRPr="00C969BE">
        <w:rPr>
          <w:rFonts w:asciiTheme="minorBidi" w:hAnsiTheme="minorBidi" w:cstheme="minorBidi"/>
        </w:rPr>
        <w:t>Верхнекурмоярское</w:t>
      </w:r>
      <w:proofErr w:type="spellEnd"/>
      <w:r w:rsidRPr="00C969BE">
        <w:rPr>
          <w:rFonts w:asciiTheme="minorBidi" w:hAnsiTheme="minorBidi" w:cstheme="minorBidi"/>
        </w:rPr>
        <w:t xml:space="preserve"> сельское поселение  за 2022 год подготовлено в соответствии с Федеральным  законом от 31 июля 2020 года № 248–ФЗ «О государственном контроле (надзоре) и муниципальном контроле в Российской Федерации».</w:t>
      </w:r>
    </w:p>
    <w:p w:rsidR="00681DCC" w:rsidRPr="00C969BE" w:rsidRDefault="00681DCC" w:rsidP="00681DCC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proofErr w:type="spellStart"/>
      <w:r w:rsidRPr="00C969BE">
        <w:rPr>
          <w:rFonts w:asciiTheme="minorBidi" w:hAnsiTheme="minorBidi" w:cstheme="minorBidi"/>
        </w:rPr>
        <w:t>Верхнекурмоярское</w:t>
      </w:r>
      <w:proofErr w:type="spellEnd"/>
      <w:r w:rsidRPr="00C969BE">
        <w:rPr>
          <w:rFonts w:asciiTheme="minorBidi" w:hAnsiTheme="minorBidi" w:cstheme="minorBidi"/>
        </w:rPr>
        <w:t xml:space="preserve"> сельское поселение  проверок соблюдения юридическими лицами, индивидуальными предпринимателями </w:t>
      </w:r>
      <w:proofErr w:type="gramStart"/>
      <w:r w:rsidRPr="00C969BE">
        <w:rPr>
          <w:rFonts w:asciiTheme="minorBidi" w:hAnsiTheme="minorBidi" w:cstheme="minorBidi"/>
        </w:rPr>
        <w:t>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является</w:t>
      </w:r>
      <w:proofErr w:type="gramEnd"/>
      <w:r w:rsidRPr="00C969BE">
        <w:rPr>
          <w:rFonts w:asciiTheme="minorBidi" w:hAnsiTheme="minorBidi" w:cstheme="minorBidi"/>
        </w:rPr>
        <w:t xml:space="preserve">  Администрация </w:t>
      </w:r>
      <w:proofErr w:type="spellStart"/>
      <w:r w:rsidRPr="00C969BE">
        <w:rPr>
          <w:rFonts w:asciiTheme="minorBidi" w:hAnsiTheme="minorBidi" w:cstheme="minorBidi"/>
        </w:rPr>
        <w:t>Верхнекурмоярского</w:t>
      </w:r>
      <w:proofErr w:type="spellEnd"/>
      <w:r w:rsidRPr="00C969BE">
        <w:rPr>
          <w:rFonts w:asciiTheme="minorBidi" w:hAnsiTheme="minorBidi" w:cstheme="minorBidi"/>
        </w:rPr>
        <w:t xml:space="preserve"> сельского поселения.</w:t>
      </w:r>
    </w:p>
    <w:p w:rsidR="00681DCC" w:rsidRPr="00C969BE" w:rsidRDefault="00681DCC" w:rsidP="00681DCC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 xml:space="preserve">План проверок по муниципальному жилищному контролю на 2022 год не утверждался в связи с отсутствием на территории муниципального образования </w:t>
      </w:r>
      <w:proofErr w:type="spellStart"/>
      <w:r w:rsidRPr="00C969BE">
        <w:rPr>
          <w:rFonts w:asciiTheme="minorBidi" w:hAnsiTheme="minorBidi" w:cstheme="minorBidi"/>
        </w:rPr>
        <w:t>Верхнекурмоярское</w:t>
      </w:r>
      <w:proofErr w:type="spellEnd"/>
      <w:r w:rsidRPr="00C969BE">
        <w:rPr>
          <w:rFonts w:asciiTheme="minorBidi" w:hAnsiTheme="minorBidi" w:cstheme="minorBidi"/>
        </w:rPr>
        <w:t xml:space="preserve"> сельское поселение юридических лиц и индивидуальных предпринимателей, осуществляющих деятельность по управлению многоквартирными домами, а также отсутствием муниципального жилищного фонда.</w:t>
      </w:r>
    </w:p>
    <w:p w:rsidR="00681DCC" w:rsidRPr="00C969BE" w:rsidRDefault="00681DCC" w:rsidP="00681DCC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Внеплановые проверки проводятся в следующих случаях:</w:t>
      </w:r>
    </w:p>
    <w:p w:rsidR="00681DCC" w:rsidRPr="00C969BE" w:rsidRDefault="00681DCC" w:rsidP="00681DCC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а) при получении от юридических лиц и граждан сведений, свидетельствующих о  наличии признаков нарушения обязательных требований;</w:t>
      </w:r>
    </w:p>
    <w:p w:rsidR="00681DCC" w:rsidRPr="00C969BE" w:rsidRDefault="00681DCC" w:rsidP="00681DCC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681DCC" w:rsidRPr="00C969BE" w:rsidRDefault="00681DCC" w:rsidP="00681DCC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>Внеплановые проверки в 2022 году не проводились в связи с отсутствием оснований.</w:t>
      </w:r>
    </w:p>
    <w:p w:rsidR="00681DCC" w:rsidRPr="00C969BE" w:rsidRDefault="00681DCC" w:rsidP="00681DCC">
      <w:pPr>
        <w:spacing w:line="240" w:lineRule="exact"/>
        <w:jc w:val="both"/>
        <w:rPr>
          <w:rFonts w:asciiTheme="minorBidi" w:hAnsiTheme="minorBidi" w:cstheme="minorBidi"/>
        </w:rPr>
      </w:pPr>
    </w:p>
    <w:p w:rsidR="00681DCC" w:rsidRPr="00C969BE" w:rsidRDefault="00681DCC" w:rsidP="00681DCC">
      <w:pPr>
        <w:spacing w:line="240" w:lineRule="exact"/>
        <w:jc w:val="both"/>
        <w:rPr>
          <w:rFonts w:asciiTheme="minorBidi" w:hAnsiTheme="minorBidi" w:cstheme="minorBidi"/>
        </w:rPr>
      </w:pPr>
      <w:r w:rsidRPr="00C969BE">
        <w:rPr>
          <w:rFonts w:asciiTheme="minorBidi" w:hAnsiTheme="minorBidi" w:cstheme="minorBidi"/>
        </w:rPr>
        <w:tab/>
      </w:r>
    </w:p>
    <w:p w:rsidR="00681DCC" w:rsidRPr="00C969BE" w:rsidRDefault="00681DCC" w:rsidP="00681DCC">
      <w:pPr>
        <w:spacing w:line="240" w:lineRule="exact"/>
        <w:rPr>
          <w:rFonts w:asciiTheme="minorBidi" w:hAnsiTheme="minorBidi" w:cstheme="minorBidi"/>
        </w:rPr>
      </w:pPr>
    </w:p>
    <w:p w:rsidR="00681DCC" w:rsidRDefault="00681DCC" w:rsidP="00681DCC">
      <w:pPr>
        <w:spacing w:line="240" w:lineRule="exact"/>
        <w:jc w:val="both"/>
        <w:rPr>
          <w:rFonts w:asciiTheme="minorBidi" w:hAnsiTheme="minorBidi" w:cstheme="minorBidi"/>
        </w:rPr>
      </w:pPr>
    </w:p>
    <w:p w:rsidR="009D4821" w:rsidRDefault="009D4821"/>
    <w:sectPr w:rsidR="009D4821" w:rsidSect="0038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C47F90"/>
    <w:rsid w:val="001D0EC3"/>
    <w:rsid w:val="00295AEE"/>
    <w:rsid w:val="00382B17"/>
    <w:rsid w:val="00681DCC"/>
    <w:rsid w:val="009D4821"/>
    <w:rsid w:val="00C4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Верхнекурмоярское</cp:lastModifiedBy>
  <cp:revision>2</cp:revision>
  <dcterms:created xsi:type="dcterms:W3CDTF">2024-01-23T08:37:00Z</dcterms:created>
  <dcterms:modified xsi:type="dcterms:W3CDTF">2024-01-23T08:37:00Z</dcterms:modified>
</cp:coreProperties>
</file>