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98" w:rsidRDefault="00550E98" w:rsidP="00550E9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zh-TW"/>
        </w:rPr>
        <w:drawing>
          <wp:inline distT="0" distB="0" distL="0" distR="0">
            <wp:extent cx="6953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0E98" w:rsidRDefault="00550E98" w:rsidP="00550E98">
      <w:pPr>
        <w:pStyle w:val="a3"/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АДМИНИСТРАЦИЯ </w:t>
      </w:r>
    </w:p>
    <w:p w:rsidR="00550E98" w:rsidRDefault="00550E98" w:rsidP="00550E98">
      <w:pPr>
        <w:pStyle w:val="a3"/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ВЕРХНЕКУРМОЯРСКОГО СЕЛЬСКОГО ПОСЕЛЕНИЯ </w:t>
      </w:r>
    </w:p>
    <w:p w:rsidR="00550E98" w:rsidRDefault="00550E98" w:rsidP="00550E98">
      <w:pPr>
        <w:pStyle w:val="a3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КОТЕЛЬНИКОВСКОГО МУНИЦИПАЛЬНОГО РАЙОНА </w:t>
      </w:r>
    </w:p>
    <w:p w:rsidR="00550E98" w:rsidRDefault="00550E98" w:rsidP="00550E98">
      <w:pPr>
        <w:pStyle w:val="a3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tbl>
      <w:tblPr>
        <w:tblW w:w="9639" w:type="dxa"/>
        <w:tblInd w:w="108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50E98" w:rsidTr="00550E98">
        <w:trPr>
          <w:trHeight w:val="100"/>
        </w:trPr>
        <w:tc>
          <w:tcPr>
            <w:tcW w:w="9639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550E98" w:rsidRDefault="00550E9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ПОСТАНОВЛЕНИЕ </w:t>
            </w:r>
          </w:p>
          <w:p w:rsidR="00550E98" w:rsidRDefault="00632F86" w:rsidP="00632F8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01 марта 2019                                                                                        №9 </w:t>
            </w:r>
          </w:p>
        </w:tc>
      </w:tr>
    </w:tbl>
    <w:p w:rsidR="006603BD" w:rsidRPr="003766F2" w:rsidRDefault="006603BD" w:rsidP="006603BD">
      <w:pPr>
        <w:tabs>
          <w:tab w:val="left" w:pos="-360"/>
        </w:tabs>
        <w:spacing w:line="100" w:lineRule="atLeast"/>
        <w:jc w:val="center"/>
        <w:rPr>
          <w:rFonts w:ascii="Arial" w:hAnsi="Arial" w:cs="Arial"/>
        </w:rPr>
      </w:pPr>
      <w:r>
        <w:t xml:space="preserve">О внесении изменений в постановление администрации </w:t>
      </w:r>
      <w:proofErr w:type="spellStart"/>
      <w:r>
        <w:t>Верхнекурмоярского</w:t>
      </w:r>
      <w:proofErr w:type="spellEnd"/>
      <w:r>
        <w:t xml:space="preserve"> сельского поселения </w:t>
      </w:r>
      <w:proofErr w:type="spellStart"/>
      <w:r>
        <w:t>Котельниковского</w:t>
      </w:r>
      <w:proofErr w:type="spellEnd"/>
      <w:r>
        <w:t xml:space="preserve"> муниципального района Волгоградской области от 06.04.2017 №17 «</w:t>
      </w:r>
      <w:r w:rsidRPr="003766F2">
        <w:rPr>
          <w:rFonts w:ascii="Arial" w:hAnsi="Arial" w:cs="Arial"/>
        </w:rPr>
        <w:t xml:space="preserve">Об утверждении административного регламента исполнения муниципальной функции по осуществлению муниципального контроля над обеспечением сохранности автомобильных дорог местного значения в границах населенных </w:t>
      </w:r>
      <w:proofErr w:type="gramStart"/>
      <w:r w:rsidRPr="003766F2">
        <w:rPr>
          <w:rFonts w:ascii="Arial" w:hAnsi="Arial" w:cs="Arial"/>
        </w:rPr>
        <w:t xml:space="preserve">пунктов  </w:t>
      </w:r>
      <w:proofErr w:type="spellStart"/>
      <w:r w:rsidRPr="003766F2">
        <w:rPr>
          <w:rFonts w:ascii="Arial" w:hAnsi="Arial" w:cs="Arial"/>
        </w:rPr>
        <w:t>Верхнекурмоярского</w:t>
      </w:r>
      <w:proofErr w:type="spellEnd"/>
      <w:proofErr w:type="gramEnd"/>
      <w:r w:rsidRPr="003766F2">
        <w:rPr>
          <w:rFonts w:ascii="Arial" w:hAnsi="Arial" w:cs="Arial"/>
        </w:rPr>
        <w:t xml:space="preserve"> сельского поселения </w:t>
      </w:r>
      <w:proofErr w:type="spellStart"/>
      <w:r w:rsidRPr="003766F2">
        <w:rPr>
          <w:rFonts w:ascii="Arial" w:hAnsi="Arial" w:cs="Arial"/>
        </w:rPr>
        <w:t>Котельниковского</w:t>
      </w:r>
      <w:proofErr w:type="spellEnd"/>
      <w:r w:rsidRPr="003766F2">
        <w:rPr>
          <w:rFonts w:ascii="Arial" w:hAnsi="Arial" w:cs="Arial"/>
        </w:rPr>
        <w:t xml:space="preserve"> муниципального района Волгоградской области</w:t>
      </w:r>
      <w:r>
        <w:rPr>
          <w:rFonts w:ascii="Arial" w:hAnsi="Arial" w:cs="Arial"/>
        </w:rPr>
        <w:t>»</w:t>
      </w:r>
    </w:p>
    <w:p w:rsidR="006603BD" w:rsidRPr="003766F2" w:rsidRDefault="002E33D7" w:rsidP="002E33D7">
      <w:pPr>
        <w:tabs>
          <w:tab w:val="left" w:pos="-360"/>
          <w:tab w:val="left" w:pos="8265"/>
        </w:tabs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603BD" w:rsidRPr="003766F2" w:rsidRDefault="006603BD" w:rsidP="006603BD">
      <w:pPr>
        <w:ind w:firstLine="567"/>
        <w:jc w:val="both"/>
        <w:rPr>
          <w:rFonts w:ascii="Arial" w:hAnsi="Arial" w:cs="Arial"/>
        </w:rPr>
      </w:pPr>
      <w:r w:rsidRPr="003766F2">
        <w:rPr>
          <w:rFonts w:ascii="Arial" w:hAnsi="Arial" w:cs="Arial"/>
        </w:rPr>
        <w:t xml:space="preserve">В соответствии с Федеральным законом от 06.10.2003 г. № 131-Ф3 «Об общих принципах организации местного самоуправления в Российской Федерации», 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Волгоградской области от 28.11.2014 г. № 156-ОД «О закреплении отдельных вопросов местного значения за сельскими поселениями в Волгоградской области», постановлением Правительства Волгоградской области от 27.08.2013 г. № 424-п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деятельности», Уставом  </w:t>
      </w:r>
      <w:proofErr w:type="spellStart"/>
      <w:r w:rsidRPr="003766F2">
        <w:rPr>
          <w:rFonts w:ascii="Arial" w:hAnsi="Arial" w:cs="Arial"/>
        </w:rPr>
        <w:t>Верхнекурмоярского</w:t>
      </w:r>
      <w:proofErr w:type="spellEnd"/>
      <w:r w:rsidRPr="003766F2">
        <w:rPr>
          <w:rFonts w:ascii="Arial" w:hAnsi="Arial" w:cs="Arial"/>
        </w:rPr>
        <w:t xml:space="preserve"> сельского поселения </w:t>
      </w:r>
      <w:proofErr w:type="spellStart"/>
      <w:r w:rsidRPr="003766F2">
        <w:rPr>
          <w:rFonts w:ascii="Arial" w:hAnsi="Arial" w:cs="Arial"/>
        </w:rPr>
        <w:t>Котельниковского</w:t>
      </w:r>
      <w:proofErr w:type="spellEnd"/>
      <w:r w:rsidRPr="003766F2">
        <w:rPr>
          <w:rFonts w:ascii="Arial" w:hAnsi="Arial" w:cs="Arial"/>
        </w:rPr>
        <w:t xml:space="preserve"> муниципального района Волгоградской области администрация </w:t>
      </w:r>
      <w:proofErr w:type="spellStart"/>
      <w:r w:rsidRPr="003766F2">
        <w:rPr>
          <w:rFonts w:ascii="Arial" w:hAnsi="Arial" w:cs="Arial"/>
        </w:rPr>
        <w:t>Верхнекурмоярского</w:t>
      </w:r>
      <w:proofErr w:type="spellEnd"/>
      <w:r w:rsidRPr="003766F2">
        <w:rPr>
          <w:rFonts w:ascii="Arial" w:hAnsi="Arial" w:cs="Arial"/>
        </w:rPr>
        <w:t xml:space="preserve"> сельского поселения </w:t>
      </w:r>
      <w:proofErr w:type="spellStart"/>
      <w:r w:rsidRPr="003766F2">
        <w:rPr>
          <w:rFonts w:ascii="Arial" w:hAnsi="Arial" w:cs="Arial"/>
        </w:rPr>
        <w:t>Котельниковского</w:t>
      </w:r>
      <w:proofErr w:type="spellEnd"/>
      <w:r w:rsidRPr="003766F2">
        <w:rPr>
          <w:rFonts w:ascii="Arial" w:hAnsi="Arial" w:cs="Arial"/>
        </w:rPr>
        <w:t xml:space="preserve"> муниципального района Волгоградской области постановляет:</w:t>
      </w:r>
    </w:p>
    <w:p w:rsidR="00386EE0" w:rsidRDefault="006603BD" w:rsidP="006603BD">
      <w:r>
        <w:t>1.в пункт 3.1.1 административного регламента внести следующие изменения:</w:t>
      </w:r>
    </w:p>
    <w:p w:rsidR="006603BD" w:rsidRDefault="006603BD" w:rsidP="00632F86">
      <w:r>
        <w:t xml:space="preserve"> - абзац «Максимальный срок издания распоряжения руководителя (заместителя руководителя) уполномоченного органа о проведении проверки составляет не более трех рабочих дней с момента принятия решения о проведении </w:t>
      </w:r>
      <w:proofErr w:type="gramStart"/>
      <w:r>
        <w:t xml:space="preserve">проверки» </w:t>
      </w:r>
      <w:r w:rsidR="00632F86">
        <w:t xml:space="preserve"> считать</w:t>
      </w:r>
      <w:proofErr w:type="gramEnd"/>
      <w:r w:rsidR="00632F86">
        <w:t xml:space="preserve"> утратившим силу.</w:t>
      </w:r>
    </w:p>
    <w:p w:rsidR="00316131" w:rsidRDefault="00316131" w:rsidP="00316131">
      <w:pPr>
        <w:tabs>
          <w:tab w:val="left" w:pos="-360"/>
        </w:tabs>
        <w:jc w:val="both"/>
        <w:rPr>
          <w:rFonts w:ascii="Arial" w:hAnsi="Arial" w:cs="Arial"/>
          <w:lang w:eastAsia="ar-SA"/>
        </w:rPr>
      </w:pPr>
      <w:r>
        <w:t xml:space="preserve">2.  пункт 2.1.4 изложить в следующей редакции: </w:t>
      </w:r>
      <w:proofErr w:type="gramStart"/>
      <w:r>
        <w:t>«</w:t>
      </w:r>
      <w:r w:rsidRPr="003161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2.1.4</w:t>
      </w:r>
      <w:proofErr w:type="gramEnd"/>
      <w:r>
        <w:rPr>
          <w:rFonts w:ascii="Arial" w:hAnsi="Arial" w:cs="Arial"/>
        </w:rPr>
        <w:t xml:space="preserve">. Адрес официального сайта уполномоченного </w:t>
      </w:r>
      <w:proofErr w:type="spellStart"/>
      <w:r>
        <w:rPr>
          <w:rFonts w:ascii="Arial" w:hAnsi="Arial" w:cs="Arial"/>
        </w:rPr>
        <w:t>органа:http</w:t>
      </w:r>
      <w:proofErr w:type="spellEnd"/>
      <w:r>
        <w:rPr>
          <w:rFonts w:ascii="Arial" w:hAnsi="Arial" w:cs="Arial"/>
        </w:rPr>
        <w:t xml:space="preserve">:// </w:t>
      </w:r>
      <w:proofErr w:type="spellStart"/>
      <w:r>
        <w:rPr>
          <w:rFonts w:ascii="Arial" w:hAnsi="Arial" w:cs="Arial"/>
        </w:rPr>
        <w:t>верхнекурмоярское.рф</w:t>
      </w:r>
      <w:proofErr w:type="spellEnd"/>
      <w:r>
        <w:rPr>
          <w:rFonts w:ascii="Arial" w:hAnsi="Arial" w:cs="Arial"/>
        </w:rPr>
        <w:t xml:space="preserve"> в информационно-телекоммуникационной сети «Интернет».</w:t>
      </w:r>
    </w:p>
    <w:p w:rsidR="00316131" w:rsidRDefault="00316131" w:rsidP="00316131">
      <w:pPr>
        <w:tabs>
          <w:tab w:val="left" w:pos="-36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Адрес электронной почты: </w:t>
      </w:r>
      <w:proofErr w:type="spellStart"/>
      <w:r>
        <w:rPr>
          <w:rFonts w:ascii="Arial" w:hAnsi="Arial" w:cs="Arial"/>
          <w:color w:val="000000"/>
          <w:lang w:val="en-US"/>
        </w:rPr>
        <w:t>wkyrman</w:t>
      </w:r>
      <w:proofErr w:type="spellEnd"/>
      <w:r>
        <w:rPr>
          <w:rFonts w:ascii="Arial" w:hAnsi="Arial" w:cs="Arial"/>
          <w:color w:val="000000"/>
        </w:rPr>
        <w:t>@</w:t>
      </w:r>
      <w:proofErr w:type="spellStart"/>
      <w:r>
        <w:rPr>
          <w:rFonts w:ascii="Arial" w:hAnsi="Arial" w:cs="Arial"/>
          <w:color w:val="000000"/>
          <w:lang w:val="en-US"/>
        </w:rPr>
        <w:t>yandex</w:t>
      </w:r>
      <w:proofErr w:type="spellEnd"/>
      <w:r>
        <w:rPr>
          <w:rFonts w:ascii="Arial" w:hAnsi="Arial" w:cs="Arial"/>
          <w:color w:val="000000"/>
        </w:rPr>
        <w:t>.</w:t>
      </w:r>
      <w:proofErr w:type="spellStart"/>
      <w:r>
        <w:rPr>
          <w:rFonts w:ascii="Arial" w:hAnsi="Arial" w:cs="Arial"/>
          <w:color w:val="000000"/>
          <w:lang w:val="en-US"/>
        </w:rPr>
        <w:t>ru</w:t>
      </w:r>
      <w:proofErr w:type="spellEnd"/>
      <w:r>
        <w:rPr>
          <w:rFonts w:ascii="Arial" w:hAnsi="Arial" w:cs="Arial"/>
          <w:color w:val="000000"/>
        </w:rPr>
        <w:t>.</w:t>
      </w:r>
    </w:p>
    <w:p w:rsidR="006603BD" w:rsidRDefault="006603BD" w:rsidP="006603BD">
      <w:pPr>
        <w:keepNext/>
        <w:keepLines/>
        <w:tabs>
          <w:tab w:val="left" w:pos="-360"/>
        </w:tabs>
        <w:contextualSpacing/>
        <w:jc w:val="both"/>
        <w:rPr>
          <w:rFonts w:ascii="Arial" w:hAnsi="Arial" w:cs="Arial"/>
        </w:rPr>
      </w:pPr>
      <w:r>
        <w:t>2.</w:t>
      </w:r>
      <w:r w:rsidRPr="006603BD">
        <w:rPr>
          <w:rFonts w:ascii="Arial" w:hAnsi="Arial" w:cs="Arial"/>
        </w:rPr>
        <w:t xml:space="preserve"> </w:t>
      </w:r>
      <w:r w:rsidRPr="003766F2">
        <w:rPr>
          <w:rFonts w:ascii="Arial" w:hAnsi="Arial" w:cs="Arial"/>
        </w:rPr>
        <w:t>Настоящее постановление вступает в силу со дня его подписания и подлежит официальному обнародованию.</w:t>
      </w:r>
      <w:r w:rsidR="00632F86">
        <w:rPr>
          <w:rFonts w:ascii="Arial" w:hAnsi="Arial" w:cs="Arial"/>
        </w:rPr>
        <w:t xml:space="preserve"> </w:t>
      </w:r>
    </w:p>
    <w:p w:rsidR="00632F86" w:rsidRDefault="00632F86" w:rsidP="006603BD">
      <w:pPr>
        <w:keepNext/>
        <w:keepLines/>
        <w:tabs>
          <w:tab w:val="left" w:pos="-360"/>
        </w:tabs>
        <w:contextualSpacing/>
        <w:jc w:val="both"/>
        <w:rPr>
          <w:rFonts w:ascii="Arial" w:hAnsi="Arial" w:cs="Arial"/>
        </w:rPr>
      </w:pPr>
    </w:p>
    <w:p w:rsidR="00632F86" w:rsidRPr="003766F2" w:rsidRDefault="00632F86" w:rsidP="006603BD">
      <w:pPr>
        <w:keepNext/>
        <w:keepLines/>
        <w:tabs>
          <w:tab w:val="left" w:pos="-360"/>
        </w:tabs>
        <w:contextualSpacing/>
        <w:jc w:val="both"/>
        <w:rPr>
          <w:rFonts w:ascii="Arial" w:hAnsi="Arial" w:cs="Arial"/>
        </w:rPr>
      </w:pPr>
    </w:p>
    <w:p w:rsidR="006603BD" w:rsidRPr="003766F2" w:rsidRDefault="006603BD" w:rsidP="006603BD">
      <w:pPr>
        <w:jc w:val="both"/>
        <w:rPr>
          <w:rFonts w:ascii="Arial" w:hAnsi="Arial" w:cs="Arial"/>
        </w:rPr>
      </w:pPr>
      <w:r w:rsidRPr="003766F2">
        <w:rPr>
          <w:rFonts w:ascii="Arial" w:hAnsi="Arial" w:cs="Arial"/>
        </w:rPr>
        <w:t xml:space="preserve">Глава </w:t>
      </w:r>
      <w:proofErr w:type="spellStart"/>
      <w:r w:rsidRPr="003766F2">
        <w:rPr>
          <w:rFonts w:ascii="Arial" w:hAnsi="Arial" w:cs="Arial"/>
        </w:rPr>
        <w:t>Верхнекурмоярского</w:t>
      </w:r>
      <w:proofErr w:type="spellEnd"/>
    </w:p>
    <w:p w:rsidR="006603BD" w:rsidRDefault="006603BD" w:rsidP="006603BD">
      <w:pPr>
        <w:tabs>
          <w:tab w:val="left" w:pos="7190"/>
        </w:tabs>
        <w:jc w:val="both"/>
        <w:rPr>
          <w:rFonts w:ascii="Arial" w:hAnsi="Arial" w:cs="Arial"/>
        </w:rPr>
      </w:pPr>
      <w:r w:rsidRPr="003766F2">
        <w:rPr>
          <w:rFonts w:ascii="Arial" w:hAnsi="Arial" w:cs="Arial"/>
        </w:rPr>
        <w:t>сельского поселения</w:t>
      </w:r>
      <w:r w:rsidRPr="003766F2">
        <w:rPr>
          <w:rFonts w:ascii="Arial" w:hAnsi="Arial" w:cs="Arial"/>
        </w:rPr>
        <w:tab/>
      </w:r>
      <w:proofErr w:type="spellStart"/>
      <w:r w:rsidRPr="003766F2">
        <w:rPr>
          <w:rFonts w:ascii="Arial" w:hAnsi="Arial" w:cs="Arial"/>
        </w:rPr>
        <w:t>А.С.Мельников</w:t>
      </w:r>
      <w:proofErr w:type="spellEnd"/>
      <w:r>
        <w:rPr>
          <w:rFonts w:ascii="Arial" w:hAnsi="Arial" w:cs="Arial"/>
        </w:rPr>
        <w:t xml:space="preserve"> </w:t>
      </w:r>
    </w:p>
    <w:p w:rsidR="006603BD" w:rsidRDefault="006603BD" w:rsidP="006603BD">
      <w:pPr>
        <w:tabs>
          <w:tab w:val="left" w:pos="7190"/>
        </w:tabs>
        <w:jc w:val="both"/>
        <w:rPr>
          <w:rFonts w:ascii="Arial" w:hAnsi="Arial" w:cs="Arial"/>
        </w:rPr>
      </w:pPr>
    </w:p>
    <w:p w:rsidR="006603BD" w:rsidRDefault="006603BD" w:rsidP="006603BD"/>
    <w:sectPr w:rsidR="00660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53605"/>
    <w:multiLevelType w:val="hybridMultilevel"/>
    <w:tmpl w:val="3B1E4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98"/>
    <w:rsid w:val="000C4596"/>
    <w:rsid w:val="002E33D7"/>
    <w:rsid w:val="00316131"/>
    <w:rsid w:val="00386EE0"/>
    <w:rsid w:val="00550E98"/>
    <w:rsid w:val="00632F86"/>
    <w:rsid w:val="0066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5D32D-CF4F-405E-A8C7-268AC495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E98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50E98"/>
    <w:pPr>
      <w:widowControl/>
      <w:overflowPunct w:val="0"/>
      <w:spacing w:after="120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550E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603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61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61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7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cp:lastPrinted>2019-03-04T12:16:00Z</cp:lastPrinted>
  <dcterms:created xsi:type="dcterms:W3CDTF">2019-02-27T09:04:00Z</dcterms:created>
  <dcterms:modified xsi:type="dcterms:W3CDTF">2020-04-29T10:57:00Z</dcterms:modified>
</cp:coreProperties>
</file>