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AE" w:rsidRPr="001831AE" w:rsidRDefault="001831AE" w:rsidP="001831AE">
      <w:pPr>
        <w:jc w:val="center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DD91FB8" wp14:editId="7DA29B73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1AE" w:rsidRPr="001831AE" w:rsidRDefault="001831AE" w:rsidP="001831AE">
      <w:pPr>
        <w:jc w:val="center"/>
        <w:outlineLvl w:val="0"/>
        <w:rPr>
          <w:rFonts w:asciiTheme="minorBidi" w:hAnsiTheme="minorBidi" w:cstheme="minorBidi"/>
          <w:b/>
        </w:rPr>
      </w:pPr>
      <w:r w:rsidRPr="001831AE">
        <w:rPr>
          <w:rFonts w:asciiTheme="minorBidi" w:hAnsiTheme="minorBidi" w:cstheme="minorBidi"/>
          <w:b/>
        </w:rPr>
        <w:t>АДМИНИСТРАЦИЯ</w:t>
      </w:r>
    </w:p>
    <w:p w:rsidR="001831AE" w:rsidRPr="001831AE" w:rsidRDefault="001831AE" w:rsidP="001831AE">
      <w:pPr>
        <w:jc w:val="center"/>
        <w:outlineLvl w:val="0"/>
        <w:rPr>
          <w:rFonts w:asciiTheme="minorBidi" w:hAnsiTheme="minorBidi" w:cstheme="minorBidi"/>
          <w:b/>
        </w:rPr>
      </w:pPr>
      <w:r w:rsidRPr="001831AE">
        <w:rPr>
          <w:rFonts w:asciiTheme="minorBidi" w:hAnsiTheme="minorBidi" w:cstheme="minorBidi"/>
          <w:b/>
        </w:rPr>
        <w:t>ВЕРХНЕКУРМОЯРСКОГО  СЕЛЬСКОГО ПОСЕЛЕНИЯ</w:t>
      </w:r>
    </w:p>
    <w:p w:rsidR="001831AE" w:rsidRPr="001831AE" w:rsidRDefault="001831AE" w:rsidP="001831AE">
      <w:pPr>
        <w:jc w:val="center"/>
        <w:outlineLvl w:val="0"/>
        <w:rPr>
          <w:rFonts w:asciiTheme="minorBidi" w:hAnsiTheme="minorBidi" w:cstheme="minorBidi"/>
          <w:b/>
        </w:rPr>
      </w:pPr>
      <w:r w:rsidRPr="001831AE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1831AE" w:rsidRPr="001831AE" w:rsidRDefault="001831AE" w:rsidP="001831AE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1831AE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831AE" w:rsidRPr="001831AE" w:rsidTr="009B68A5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831AE" w:rsidRPr="001831AE" w:rsidRDefault="001831AE" w:rsidP="009B68A5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1831AE" w:rsidRPr="001831AE" w:rsidRDefault="001831AE" w:rsidP="009B68A5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 w:rsidRPr="001831AE">
              <w:rPr>
                <w:rFonts w:asciiTheme="minorBidi" w:hAnsiTheme="minorBidi" w:cstheme="minorBidi"/>
                <w:b/>
              </w:rPr>
              <w:t xml:space="preserve">ПОСТАНОВЛЕНИЕ                  </w:t>
            </w:r>
          </w:p>
          <w:p w:rsidR="001831AE" w:rsidRPr="001831AE" w:rsidRDefault="001831AE" w:rsidP="009B68A5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1831AE" w:rsidRPr="001831AE" w:rsidRDefault="001831AE" w:rsidP="001831AE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от 3 февраля 2020                                                                    №9</w:t>
      </w:r>
    </w:p>
    <w:p w:rsidR="001831AE" w:rsidRPr="001831AE" w:rsidRDefault="001831AE" w:rsidP="00370636">
      <w:pPr>
        <w:jc w:val="center"/>
        <w:rPr>
          <w:rFonts w:asciiTheme="minorBidi" w:hAnsiTheme="minorBidi" w:cstheme="minorBidi"/>
        </w:rPr>
      </w:pPr>
    </w:p>
    <w:p w:rsidR="00370636" w:rsidRPr="001831AE" w:rsidRDefault="001831AE" w:rsidP="00370636">
      <w:pPr>
        <w:jc w:val="center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 xml:space="preserve"> </w:t>
      </w:r>
    </w:p>
    <w:p w:rsidR="00B43BC9" w:rsidRPr="001831AE" w:rsidRDefault="00B43BC9" w:rsidP="00B43BC9">
      <w:pPr>
        <w:jc w:val="center"/>
        <w:rPr>
          <w:rFonts w:asciiTheme="minorBidi" w:hAnsiTheme="minorBidi" w:cstheme="minorBidi"/>
        </w:rPr>
      </w:pPr>
    </w:p>
    <w:p w:rsidR="00B43BC9" w:rsidRPr="001831AE" w:rsidRDefault="00B43BC9" w:rsidP="00B43BC9">
      <w:pPr>
        <w:jc w:val="center"/>
        <w:rPr>
          <w:rFonts w:asciiTheme="minorBidi" w:hAnsiTheme="minorBidi" w:cstheme="minorBidi"/>
        </w:rPr>
      </w:pPr>
    </w:p>
    <w:p w:rsidR="005062F4" w:rsidRPr="001831AE" w:rsidRDefault="00370636" w:rsidP="002D3830">
      <w:pPr>
        <w:jc w:val="center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>О</w:t>
      </w:r>
      <w:r w:rsidR="00B43BC9" w:rsidRPr="001831AE">
        <w:rPr>
          <w:rFonts w:asciiTheme="minorBidi" w:hAnsiTheme="minorBidi" w:cstheme="minorBidi"/>
        </w:rPr>
        <w:t xml:space="preserve"> порядке формирования, ведения</w:t>
      </w:r>
      <w:r w:rsidR="00FC528B" w:rsidRPr="001831AE">
        <w:rPr>
          <w:rFonts w:asciiTheme="minorBidi" w:hAnsiTheme="minorBidi" w:cstheme="minorBidi"/>
        </w:rPr>
        <w:t xml:space="preserve"> и </w:t>
      </w:r>
      <w:r w:rsidRPr="001831AE">
        <w:rPr>
          <w:rFonts w:asciiTheme="minorBidi" w:hAnsiTheme="minorBidi" w:cstheme="minorBidi"/>
        </w:rPr>
        <w:t>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5062F4" w:rsidRPr="001831AE" w:rsidRDefault="005062F4" w:rsidP="005062F4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FC528B" w:rsidRPr="001831AE" w:rsidRDefault="005062F4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Style w:val="21"/>
          <w:rFonts w:asciiTheme="minorBidi" w:hAnsiTheme="minorBidi" w:cstheme="minorBidi"/>
          <w:b w:val="0"/>
          <w:sz w:val="24"/>
          <w:szCs w:val="24"/>
        </w:rPr>
        <w:t>В</w:t>
      </w:r>
      <w:r w:rsidRPr="001831AE">
        <w:rPr>
          <w:rStyle w:val="21"/>
          <w:rFonts w:asciiTheme="minorBidi" w:hAnsiTheme="minorBidi" w:cstheme="minorBidi"/>
          <w:sz w:val="24"/>
          <w:szCs w:val="24"/>
        </w:rPr>
        <w:t xml:space="preserve"> </w:t>
      </w:r>
      <w:r w:rsidR="00370636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от 24.07.2007 </w:t>
      </w:r>
      <w:r w:rsidR="00370636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г.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№ 209-ФЗ «О развитии малого и среднего предпринимательства в Российской Федера</w:t>
      </w:r>
      <w:r w:rsidR="00370636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ции», </w:t>
      </w:r>
      <w:r w:rsidRPr="001831AE">
        <w:rPr>
          <w:rFonts w:asciiTheme="minorBidi" w:hAnsiTheme="minorBidi" w:cstheme="minorBidi"/>
          <w:sz w:val="24"/>
          <w:szCs w:val="24"/>
        </w:rPr>
        <w:t>Уставом</w:t>
      </w:r>
      <w:r w:rsidR="001831AE">
        <w:rPr>
          <w:rFonts w:asciiTheme="minorBidi" w:hAnsiTheme="minorBidi" w:cstheme="minorBidi"/>
          <w:sz w:val="24"/>
          <w:szCs w:val="24"/>
        </w:rPr>
        <w:t xml:space="preserve"> Верхнекурмоярского сельского поселения </w:t>
      </w:r>
      <w:r w:rsidRPr="001831AE">
        <w:rPr>
          <w:rFonts w:asciiTheme="minorBidi" w:hAnsiTheme="minorBidi" w:cstheme="minorBidi"/>
          <w:sz w:val="24"/>
          <w:szCs w:val="24"/>
        </w:rPr>
        <w:t xml:space="preserve"> Котельниковского муниципального района Волгоградской области, решением</w:t>
      </w:r>
      <w:r w:rsidR="001831AE">
        <w:rPr>
          <w:rFonts w:asciiTheme="minorBidi" w:hAnsiTheme="minorBidi" w:cstheme="minorBidi"/>
          <w:sz w:val="24"/>
          <w:szCs w:val="24"/>
        </w:rPr>
        <w:t xml:space="preserve">  </w:t>
      </w:r>
      <w:r w:rsidRPr="001831AE">
        <w:rPr>
          <w:rFonts w:asciiTheme="minorBidi" w:hAnsiTheme="minorBidi" w:cstheme="minorBidi"/>
          <w:sz w:val="24"/>
          <w:szCs w:val="24"/>
        </w:rPr>
        <w:t xml:space="preserve"> Совета народных депутатов</w:t>
      </w:r>
      <w:r w:rsidR="001831AE">
        <w:rPr>
          <w:rFonts w:asciiTheme="minorBidi" w:hAnsiTheme="minorBidi" w:cstheme="minorBidi"/>
          <w:sz w:val="24"/>
          <w:szCs w:val="24"/>
        </w:rPr>
        <w:t xml:space="preserve"> Верхнекурмоярского сельского поселения Котельниковского муниципального района </w:t>
      </w:r>
      <w:r w:rsidRPr="001831AE">
        <w:rPr>
          <w:rFonts w:asciiTheme="minorBidi" w:hAnsiTheme="minorBidi" w:cstheme="minorBidi"/>
          <w:sz w:val="24"/>
          <w:szCs w:val="24"/>
        </w:rPr>
        <w:t xml:space="preserve"> Вол</w:t>
      </w:r>
      <w:r w:rsidR="00863BE3">
        <w:rPr>
          <w:rFonts w:asciiTheme="minorBidi" w:hAnsiTheme="minorBidi" w:cstheme="minorBidi"/>
          <w:sz w:val="24"/>
          <w:szCs w:val="24"/>
        </w:rPr>
        <w:t xml:space="preserve">гоградской </w:t>
      </w:r>
      <w:r w:rsidR="00E00569">
        <w:rPr>
          <w:rFonts w:asciiTheme="minorBidi" w:hAnsiTheme="minorBidi" w:cstheme="minorBidi"/>
          <w:sz w:val="24"/>
          <w:szCs w:val="24"/>
        </w:rPr>
        <w:t>области от 30.08.2019 г. № 89/170</w:t>
      </w:r>
      <w:r w:rsidRPr="001831AE">
        <w:rPr>
          <w:rFonts w:asciiTheme="minorBidi" w:hAnsiTheme="minorBidi" w:cstheme="minorBidi"/>
          <w:sz w:val="24"/>
          <w:szCs w:val="24"/>
        </w:rPr>
        <w:t xml:space="preserve"> «Об утверждении Положения о порядке управления и распоряжения </w:t>
      </w:r>
      <w:r w:rsidR="00E00569">
        <w:rPr>
          <w:rFonts w:asciiTheme="minorBidi" w:hAnsiTheme="minorBidi" w:cstheme="minorBidi"/>
          <w:iCs/>
          <w:sz w:val="24"/>
          <w:szCs w:val="24"/>
        </w:rPr>
        <w:t>муниципальной собственностью Верхнекурмоярского сельского поселения Котельниковского муниципального  района Волгоградской области</w:t>
      </w:r>
      <w:r w:rsidR="00863BE3">
        <w:rPr>
          <w:rFonts w:asciiTheme="minorBidi" w:hAnsiTheme="minorBidi" w:cstheme="minorBidi"/>
          <w:iCs/>
          <w:sz w:val="24"/>
          <w:szCs w:val="24"/>
        </w:rPr>
        <w:t>»,</w:t>
      </w:r>
      <w:r w:rsidRPr="001831AE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Pr="001831AE">
        <w:rPr>
          <w:rFonts w:asciiTheme="minorBidi" w:hAnsiTheme="minorBidi" w:cstheme="minorBidi"/>
          <w:sz w:val="24"/>
          <w:szCs w:val="24"/>
        </w:rPr>
        <w:t>администрация</w:t>
      </w:r>
      <w:r w:rsidR="00863BE3">
        <w:rPr>
          <w:rFonts w:asciiTheme="minorBidi" w:hAnsiTheme="minorBidi" w:cstheme="minorBidi"/>
          <w:sz w:val="24"/>
          <w:szCs w:val="24"/>
        </w:rPr>
        <w:t xml:space="preserve"> Верхнекурмоярского сельского поселения</w:t>
      </w:r>
      <w:r w:rsidRPr="001831AE">
        <w:rPr>
          <w:rFonts w:asciiTheme="minorBidi" w:hAnsiTheme="minorBidi" w:cstheme="minorBidi"/>
          <w:sz w:val="24"/>
          <w:szCs w:val="24"/>
        </w:rPr>
        <w:t xml:space="preserve"> Котельниковского муниципального района Волгоградской области постановляет:</w:t>
      </w:r>
    </w:p>
    <w:p w:rsidR="005062F4" w:rsidRPr="001831AE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sz w:val="24"/>
          <w:szCs w:val="24"/>
        </w:rPr>
        <w:t xml:space="preserve">1.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Утвердить прилагаемое Положение о порядке формирования,</w:t>
      </w:r>
      <w:r w:rsidR="00B43BC9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ведения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FC528B" w:rsidRPr="00863BE3" w:rsidRDefault="00863BE3" w:rsidP="00863BE3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2. Признать утратившими силу </w:t>
      </w:r>
      <w:r w:rsidR="00FC528B" w:rsidRPr="001831AE">
        <w:rPr>
          <w:rFonts w:asciiTheme="minorBidi" w:hAnsiTheme="minorBidi" w:cstheme="minorBidi"/>
          <w:sz w:val="24"/>
          <w:szCs w:val="24"/>
        </w:rPr>
        <w:t xml:space="preserve">постановление администрации </w:t>
      </w:r>
      <w:r>
        <w:rPr>
          <w:rFonts w:asciiTheme="minorBidi" w:hAnsiTheme="minorBidi" w:cstheme="minorBidi"/>
          <w:sz w:val="24"/>
          <w:szCs w:val="24"/>
        </w:rPr>
        <w:t xml:space="preserve">Верхнекурмоярского сельского поселения </w:t>
      </w:r>
      <w:r w:rsidR="00FC528B" w:rsidRPr="001831AE">
        <w:rPr>
          <w:rFonts w:asciiTheme="minorBidi" w:hAnsiTheme="minorBidi" w:cstheme="minorBidi"/>
          <w:sz w:val="24"/>
          <w:szCs w:val="24"/>
        </w:rPr>
        <w:t>Котельниковского муниципального района Волгоградской области</w:t>
      </w:r>
      <w:r>
        <w:rPr>
          <w:rFonts w:asciiTheme="minorBidi" w:hAnsiTheme="minorBidi" w:cstheme="minorBidi"/>
          <w:sz w:val="24"/>
          <w:szCs w:val="24"/>
        </w:rPr>
        <w:t xml:space="preserve"> от 01.10.2018</w:t>
      </w:r>
      <w:r w:rsidR="00FC528B" w:rsidRPr="001831AE">
        <w:rPr>
          <w:rFonts w:asciiTheme="minorBidi" w:hAnsiTheme="minorBidi" w:cstheme="minorBidi"/>
          <w:sz w:val="24"/>
          <w:szCs w:val="24"/>
        </w:rPr>
        <w:t xml:space="preserve"> г. №</w:t>
      </w:r>
      <w:r>
        <w:rPr>
          <w:rFonts w:asciiTheme="minorBidi" w:hAnsiTheme="minorBidi" w:cstheme="minorBidi"/>
          <w:sz w:val="24"/>
          <w:szCs w:val="24"/>
        </w:rPr>
        <w:t>38</w:t>
      </w:r>
      <w:r w:rsidR="00FC528B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«</w:t>
      </w:r>
      <w:r w:rsidR="00FC528B" w:rsidRPr="001831AE">
        <w:rPr>
          <w:rFonts w:asciiTheme="minorBidi" w:hAnsiTheme="minorBidi" w:cstheme="minorBidi"/>
          <w:sz w:val="24"/>
          <w:szCs w:val="24"/>
        </w:rPr>
        <w:t xml:space="preserve">О порядке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</w:t>
      </w:r>
      <w:r w:rsidR="00FC528B" w:rsidRPr="001831AE">
        <w:rPr>
          <w:rFonts w:asciiTheme="minorBidi" w:hAnsiTheme="minorBidi" w:cstheme="minorBidi"/>
          <w:sz w:val="24"/>
          <w:szCs w:val="24"/>
        </w:rPr>
        <w:lastRenderedPageBreak/>
        <w:t>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а также о порядке и условиях предоставл</w:t>
      </w:r>
      <w:r w:rsidR="00374F3C">
        <w:rPr>
          <w:rFonts w:asciiTheme="minorBidi" w:hAnsiTheme="minorBidi" w:cstheme="minorBidi"/>
          <w:sz w:val="24"/>
          <w:szCs w:val="24"/>
        </w:rPr>
        <w:t>ения в аренду такого имущества».</w:t>
      </w:r>
    </w:p>
    <w:p w:rsidR="00B43BC9" w:rsidRPr="001831AE" w:rsidRDefault="00374F3C" w:rsidP="00374F3C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B43BC9" w:rsidRPr="001831AE">
        <w:rPr>
          <w:rFonts w:asciiTheme="minorBidi" w:hAnsiTheme="minorBidi" w:cstheme="minorBidi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FC528B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</w:p>
    <w:p w:rsidR="00374F3C" w:rsidRDefault="00374F3C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</w:p>
    <w:p w:rsidR="00374F3C" w:rsidRDefault="00374F3C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</w:p>
    <w:p w:rsidR="00374F3C" w:rsidRDefault="00374F3C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</w:p>
    <w:p w:rsidR="00374F3C" w:rsidRPr="001831AE" w:rsidRDefault="00374F3C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</w:p>
    <w:p w:rsidR="00FC528B" w:rsidRPr="001831AE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</w:p>
    <w:p w:rsidR="00152D25" w:rsidRPr="001831AE" w:rsidRDefault="00152D25" w:rsidP="00A261CF">
      <w:pPr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>Глава</w:t>
      </w:r>
      <w:r w:rsidR="00374F3C">
        <w:rPr>
          <w:rFonts w:asciiTheme="minorBidi" w:hAnsiTheme="minorBidi" w:cstheme="minorBidi"/>
        </w:rPr>
        <w:t xml:space="preserve"> Верхнекурмоярского</w:t>
      </w:r>
      <w:r w:rsidRPr="001831AE">
        <w:rPr>
          <w:rFonts w:asciiTheme="minorBidi" w:hAnsiTheme="minorBidi" w:cstheme="minorBidi"/>
        </w:rPr>
        <w:t xml:space="preserve"> </w:t>
      </w:r>
    </w:p>
    <w:p w:rsidR="00152D25" w:rsidRPr="001831AE" w:rsidRDefault="00374F3C" w:rsidP="00152D25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сельского поселения</w:t>
      </w:r>
      <w:r w:rsidR="00152D25" w:rsidRPr="001831AE">
        <w:rPr>
          <w:rFonts w:asciiTheme="minorBidi" w:hAnsiTheme="minorBidi" w:cstheme="minorBidi"/>
        </w:rPr>
        <w:t xml:space="preserve"> </w:t>
      </w:r>
      <w:r w:rsidR="005F4733" w:rsidRPr="001831AE">
        <w:rPr>
          <w:rFonts w:asciiTheme="minorBidi" w:hAnsiTheme="minorBidi" w:cstheme="minorBidi"/>
        </w:rPr>
        <w:t xml:space="preserve">                                                                </w:t>
      </w:r>
      <w:r>
        <w:rPr>
          <w:rFonts w:asciiTheme="minorBidi" w:hAnsiTheme="minorBidi" w:cstheme="minorBidi"/>
        </w:rPr>
        <w:t>А.С.Мельников</w:t>
      </w:r>
    </w:p>
    <w:p w:rsidR="00B43BC9" w:rsidRPr="001831AE" w:rsidRDefault="00B43BC9" w:rsidP="00152D25">
      <w:pPr>
        <w:jc w:val="both"/>
        <w:rPr>
          <w:rFonts w:asciiTheme="minorBidi" w:hAnsiTheme="minorBidi" w:cstheme="minorBidi"/>
        </w:rPr>
      </w:pPr>
    </w:p>
    <w:p w:rsidR="00B43BC9" w:rsidRPr="001831AE" w:rsidRDefault="00B43BC9" w:rsidP="00152D25">
      <w:pPr>
        <w:jc w:val="both"/>
        <w:rPr>
          <w:rFonts w:asciiTheme="minorBidi" w:hAnsiTheme="minorBidi" w:cstheme="minorBidi"/>
        </w:rPr>
      </w:pPr>
    </w:p>
    <w:p w:rsidR="00B43BC9" w:rsidRPr="001831AE" w:rsidRDefault="00B43BC9" w:rsidP="00152D25">
      <w:pPr>
        <w:jc w:val="both"/>
        <w:rPr>
          <w:rFonts w:asciiTheme="minorBidi" w:hAnsiTheme="minorBidi" w:cstheme="minorBidi"/>
        </w:rPr>
      </w:pPr>
    </w:p>
    <w:p w:rsidR="00B43BC9" w:rsidRPr="001831AE" w:rsidRDefault="00B43BC9" w:rsidP="00152D25">
      <w:pPr>
        <w:jc w:val="both"/>
        <w:rPr>
          <w:rFonts w:asciiTheme="minorBidi" w:hAnsiTheme="minorBidi" w:cstheme="minorBidi"/>
        </w:rPr>
      </w:pPr>
    </w:p>
    <w:p w:rsidR="00B43BC9" w:rsidRPr="001831AE" w:rsidRDefault="00B43BC9" w:rsidP="00152D25">
      <w:pPr>
        <w:jc w:val="both"/>
        <w:rPr>
          <w:rFonts w:asciiTheme="minorBidi" w:hAnsiTheme="minorBidi" w:cstheme="minorBidi"/>
        </w:rPr>
      </w:pPr>
    </w:p>
    <w:p w:rsidR="00B43BC9" w:rsidRPr="001831AE" w:rsidRDefault="00B43BC9" w:rsidP="00152D25">
      <w:pPr>
        <w:jc w:val="both"/>
        <w:rPr>
          <w:rFonts w:asciiTheme="minorBidi" w:hAnsiTheme="minorBidi" w:cstheme="minorBidi"/>
        </w:rPr>
        <w:sectPr w:rsidR="00B43BC9" w:rsidRPr="001831AE" w:rsidSect="0037063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B43BC9" w:rsidRPr="001831AE" w:rsidTr="002E696F">
        <w:tc>
          <w:tcPr>
            <w:tcW w:w="4536" w:type="dxa"/>
          </w:tcPr>
          <w:p w:rsidR="00B43BC9" w:rsidRPr="001831AE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Theme="minorBidi" w:hAnsiTheme="minorBidi" w:cstheme="minorBidi"/>
                <w:color w:val="000000"/>
                <w:sz w:val="24"/>
                <w:szCs w:val="24"/>
                <w:lang w:eastAsia="ru-RU" w:bidi="ru-RU"/>
              </w:rPr>
            </w:pPr>
            <w:r w:rsidRPr="001831AE">
              <w:rPr>
                <w:rFonts w:asciiTheme="minorBidi" w:hAnsiTheme="minorBidi" w:cstheme="minorBidi"/>
                <w:color w:val="000000"/>
                <w:sz w:val="24"/>
                <w:szCs w:val="24"/>
                <w:lang w:eastAsia="ru-RU" w:bidi="ru-RU"/>
              </w:rPr>
              <w:lastRenderedPageBreak/>
              <w:t>УТВЕРЖДЕНО</w:t>
            </w:r>
          </w:p>
          <w:p w:rsidR="00B43BC9" w:rsidRPr="001831AE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Theme="minorBidi" w:hAnsiTheme="minorBidi" w:cstheme="minorBidi"/>
                <w:color w:val="000000"/>
                <w:sz w:val="24"/>
                <w:szCs w:val="24"/>
                <w:lang w:eastAsia="ru-RU" w:bidi="ru-RU"/>
              </w:rPr>
            </w:pPr>
          </w:p>
          <w:p w:rsidR="00374F3C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Theme="minorBidi" w:hAnsiTheme="minorBidi" w:cstheme="minorBidi"/>
                <w:color w:val="000000"/>
                <w:sz w:val="24"/>
                <w:szCs w:val="24"/>
                <w:lang w:eastAsia="ru-RU" w:bidi="ru-RU"/>
              </w:rPr>
            </w:pPr>
            <w:r w:rsidRPr="001831AE">
              <w:rPr>
                <w:rFonts w:asciiTheme="minorBidi" w:hAnsiTheme="minorBidi" w:cstheme="minorBidi"/>
                <w:color w:val="000000"/>
                <w:sz w:val="24"/>
                <w:szCs w:val="24"/>
                <w:lang w:eastAsia="ru-RU" w:bidi="ru-RU"/>
              </w:rPr>
              <w:t xml:space="preserve">постановлением администрации </w:t>
            </w:r>
          </w:p>
          <w:p w:rsidR="00374F3C" w:rsidRDefault="00374F3C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Theme="minorBidi" w:hAnsiTheme="minorBidi" w:cstheme="minorBid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  <w:lang w:eastAsia="ru-RU" w:bidi="ru-RU"/>
              </w:rPr>
              <w:t xml:space="preserve">Верхнекурмоярского сельского </w:t>
            </w:r>
          </w:p>
          <w:p w:rsidR="00B43BC9" w:rsidRPr="001831AE" w:rsidRDefault="002860AC" w:rsidP="002860AC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Theme="minorBidi" w:hAnsiTheme="minorBidi" w:cstheme="minorBid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  <w:lang w:eastAsia="ru-RU" w:bidi="ru-RU"/>
              </w:rPr>
              <w:t>п</w:t>
            </w:r>
            <w:r w:rsidR="00374F3C">
              <w:rPr>
                <w:rFonts w:asciiTheme="minorBidi" w:hAnsiTheme="minorBidi" w:cstheme="minorBidi"/>
                <w:color w:val="000000"/>
                <w:sz w:val="24"/>
                <w:szCs w:val="24"/>
                <w:lang w:eastAsia="ru-RU" w:bidi="ru-RU"/>
              </w:rPr>
              <w:t>оселения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43BC9" w:rsidRPr="001831AE">
              <w:rPr>
                <w:rFonts w:asciiTheme="minorBidi" w:hAnsiTheme="minorBidi" w:cstheme="minorBidi"/>
                <w:color w:val="000000"/>
                <w:sz w:val="24"/>
                <w:szCs w:val="24"/>
                <w:lang w:eastAsia="ru-RU" w:bidi="ru-RU"/>
              </w:rPr>
              <w:t>Котельниковского муниципального района Волгоградской области</w:t>
            </w:r>
          </w:p>
          <w:p w:rsidR="00B43BC9" w:rsidRPr="001831AE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Theme="minorBidi" w:hAnsiTheme="minorBidi" w:cstheme="minorBidi"/>
                <w:color w:val="000000"/>
                <w:sz w:val="24"/>
                <w:szCs w:val="24"/>
                <w:lang w:eastAsia="ru-RU" w:bidi="ru-RU"/>
              </w:rPr>
            </w:pPr>
            <w:r w:rsidRPr="001831AE">
              <w:rPr>
                <w:rFonts w:asciiTheme="minorBidi" w:hAnsiTheme="minorBidi" w:cstheme="minorBidi"/>
                <w:color w:val="000000"/>
                <w:sz w:val="24"/>
                <w:szCs w:val="24"/>
                <w:lang w:eastAsia="ru-RU" w:bidi="ru-RU"/>
              </w:rPr>
              <w:t>от</w:t>
            </w:r>
            <w:r w:rsidR="00E00569">
              <w:rPr>
                <w:rFonts w:asciiTheme="minorBidi" w:hAnsiTheme="minorBidi" w:cstheme="minorBidi"/>
                <w:color w:val="000000"/>
                <w:sz w:val="24"/>
                <w:szCs w:val="24"/>
                <w:lang w:eastAsia="ru-RU" w:bidi="ru-RU"/>
              </w:rPr>
              <w:t xml:space="preserve">  03.02.</w:t>
            </w:r>
            <w:r w:rsidR="002E696F" w:rsidRPr="001831AE">
              <w:rPr>
                <w:rFonts w:asciiTheme="minorBidi" w:hAnsiTheme="minorBidi" w:cstheme="minorBidi"/>
                <w:color w:val="000000"/>
                <w:sz w:val="24"/>
                <w:szCs w:val="24"/>
                <w:lang w:eastAsia="ru-RU" w:bidi="ru-RU"/>
              </w:rPr>
              <w:t>202</w:t>
            </w:r>
            <w:r w:rsidR="00E00569">
              <w:rPr>
                <w:rFonts w:asciiTheme="minorBidi" w:hAnsiTheme="minorBidi" w:cstheme="minorBidi"/>
                <w:color w:val="000000"/>
                <w:sz w:val="24"/>
                <w:szCs w:val="24"/>
                <w:lang w:eastAsia="ru-RU" w:bidi="ru-RU"/>
              </w:rPr>
              <w:t>0 г. №9</w:t>
            </w:r>
          </w:p>
        </w:tc>
      </w:tr>
    </w:tbl>
    <w:p w:rsidR="00781D7D" w:rsidRPr="001831AE" w:rsidRDefault="00781D7D" w:rsidP="002E696F">
      <w:pPr>
        <w:pStyle w:val="20"/>
        <w:shd w:val="clear" w:color="auto" w:fill="auto"/>
        <w:tabs>
          <w:tab w:val="left" w:pos="3732"/>
        </w:tabs>
        <w:spacing w:after="0" w:line="240" w:lineRule="auto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</w:p>
    <w:p w:rsidR="002E696F" w:rsidRPr="001831AE" w:rsidRDefault="002E696F" w:rsidP="002E696F">
      <w:pPr>
        <w:pStyle w:val="20"/>
        <w:shd w:val="clear" w:color="auto" w:fill="auto"/>
        <w:tabs>
          <w:tab w:val="left" w:pos="3732"/>
        </w:tabs>
        <w:spacing w:after="0" w:line="240" w:lineRule="auto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</w:p>
    <w:p w:rsidR="002E696F" w:rsidRPr="001831AE" w:rsidRDefault="002E696F" w:rsidP="002E696F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ПОЛОЖЕНИЕ</w:t>
      </w:r>
    </w:p>
    <w:p w:rsidR="002E696F" w:rsidRPr="001831AE" w:rsidRDefault="002E696F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2E696F" w:rsidRPr="001831AE" w:rsidRDefault="002E696F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</w:p>
    <w:p w:rsidR="002E696F" w:rsidRPr="001831AE" w:rsidRDefault="00890F85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1. Общие положения</w:t>
      </w:r>
    </w:p>
    <w:p w:rsidR="00890F85" w:rsidRPr="001831AE" w:rsidRDefault="00890F85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</w:p>
    <w:p w:rsidR="0021233F" w:rsidRPr="001831AE" w:rsidRDefault="00B01AE4" w:rsidP="00EA4D52">
      <w:pPr>
        <w:pStyle w:val="20"/>
        <w:shd w:val="clear" w:color="auto" w:fill="auto"/>
        <w:tabs>
          <w:tab w:val="left" w:pos="3732"/>
        </w:tabs>
        <w:spacing w:after="0" w:line="240" w:lineRule="auto"/>
        <w:ind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1.1. Настоящее</w:t>
      </w:r>
      <w:r w:rsidR="00890F85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Положение определяет порядок</w:t>
      </w:r>
      <w:r w:rsidR="00781D7D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ф</w:t>
      </w:r>
      <w:r w:rsidR="00890F85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ормирования, ведения</w:t>
      </w:r>
      <w:r w:rsidR="00781D7D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и </w:t>
      </w:r>
      <w:r w:rsidR="00890F85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обязательного </w:t>
      </w:r>
      <w:r w:rsidR="00781D7D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опубликования</w:t>
      </w:r>
      <w:r w:rsidR="00890F85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п</w:t>
      </w:r>
      <w:r w:rsidR="00781D7D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еречня </w:t>
      </w:r>
      <w:r w:rsidR="00781D7D" w:rsidRPr="001831AE">
        <w:rPr>
          <w:rStyle w:val="41"/>
          <w:rFonts w:asciiTheme="minorBidi" w:hAnsiTheme="minorBidi" w:cstheme="minorBidi"/>
          <w:i w:val="0"/>
          <w:sz w:val="24"/>
          <w:szCs w:val="24"/>
        </w:rPr>
        <w:t>имущества</w:t>
      </w:r>
      <w:r w:rsidRPr="001831AE">
        <w:rPr>
          <w:rStyle w:val="41"/>
          <w:rFonts w:asciiTheme="minorBidi" w:hAnsiTheme="minorBidi" w:cstheme="minorBidi"/>
          <w:i w:val="0"/>
          <w:sz w:val="24"/>
          <w:szCs w:val="24"/>
        </w:rPr>
        <w:t>, находящегося в муниципальной собственности</w:t>
      </w:r>
      <w:r w:rsidR="00E00569">
        <w:rPr>
          <w:rStyle w:val="41"/>
          <w:rFonts w:asciiTheme="minorBidi" w:hAnsiTheme="minorBidi" w:cstheme="minorBidi"/>
          <w:i w:val="0"/>
          <w:sz w:val="24"/>
          <w:szCs w:val="24"/>
        </w:rPr>
        <w:t xml:space="preserve"> Верхнекурмоярского сельского поселения </w:t>
      </w:r>
      <w:r w:rsidRPr="001831AE">
        <w:rPr>
          <w:rStyle w:val="41"/>
          <w:rFonts w:asciiTheme="minorBidi" w:hAnsiTheme="minorBidi" w:cstheme="minorBidi"/>
          <w:i w:val="0"/>
          <w:sz w:val="24"/>
          <w:szCs w:val="24"/>
        </w:rPr>
        <w:t xml:space="preserve"> </w:t>
      </w:r>
      <w:r w:rsidR="00781D7D" w:rsidRPr="001831AE">
        <w:rPr>
          <w:rFonts w:asciiTheme="minorBidi" w:hAnsiTheme="minorBidi" w:cstheme="minorBidi"/>
          <w:sz w:val="24"/>
          <w:szCs w:val="24"/>
        </w:rPr>
        <w:t>Котельниковского муниципального района Волгоградской области,</w:t>
      </w:r>
      <w:r w:rsidR="00781D7D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Перечень)</w:t>
      </w:r>
      <w:r w:rsidR="00781D7D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,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а также </w:t>
      </w:r>
      <w:r w:rsidR="00781D7D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требования к </w:t>
      </w:r>
      <w:r w:rsidR="00120A17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муниципальному </w:t>
      </w:r>
      <w:r w:rsidR="00781D7D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имуществу, сведения о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котором подлежат включению в Перечень.</w:t>
      </w:r>
    </w:p>
    <w:p w:rsidR="001003D9" w:rsidRPr="001831AE" w:rsidRDefault="001003D9" w:rsidP="002E696F">
      <w:pPr>
        <w:pStyle w:val="20"/>
        <w:shd w:val="clear" w:color="auto" w:fill="auto"/>
        <w:tabs>
          <w:tab w:val="left" w:pos="2184"/>
          <w:tab w:val="left" w:pos="4440"/>
          <w:tab w:val="left" w:pos="5484"/>
          <w:tab w:val="left" w:pos="8088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003D9" w:rsidRPr="001831AE" w:rsidRDefault="002D3830" w:rsidP="002E696F">
      <w:pPr>
        <w:autoSpaceDE w:val="0"/>
        <w:autoSpaceDN w:val="0"/>
        <w:adjustRightInd w:val="0"/>
        <w:jc w:val="center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 xml:space="preserve">2. Цели </w:t>
      </w:r>
      <w:r w:rsidR="001003D9" w:rsidRPr="001831AE">
        <w:rPr>
          <w:rFonts w:asciiTheme="minorBidi" w:hAnsiTheme="minorBidi" w:cstheme="minorBidi"/>
        </w:rPr>
        <w:t>и основные принципы формирования</w:t>
      </w:r>
      <w:r w:rsidR="00B01AE4" w:rsidRPr="001831AE">
        <w:rPr>
          <w:rFonts w:asciiTheme="minorBidi" w:hAnsiTheme="minorBidi" w:cstheme="minorBidi"/>
        </w:rPr>
        <w:t>, ведения</w:t>
      </w:r>
      <w:r w:rsidR="0021233F" w:rsidRPr="001831AE">
        <w:rPr>
          <w:rFonts w:asciiTheme="minorBidi" w:hAnsiTheme="minorBidi" w:cstheme="minorBidi"/>
        </w:rPr>
        <w:t xml:space="preserve"> и </w:t>
      </w:r>
      <w:r w:rsidR="00B01AE4" w:rsidRPr="001831AE">
        <w:rPr>
          <w:rFonts w:asciiTheme="minorBidi" w:hAnsiTheme="minorBidi" w:cstheme="minorBidi"/>
        </w:rPr>
        <w:t xml:space="preserve">обязательного </w:t>
      </w:r>
      <w:r w:rsidR="001003D9" w:rsidRPr="001831AE">
        <w:rPr>
          <w:rFonts w:asciiTheme="minorBidi" w:hAnsiTheme="minorBidi" w:cstheme="minorBidi"/>
        </w:rPr>
        <w:t>опубликования Перечня</w:t>
      </w:r>
    </w:p>
    <w:p w:rsidR="001003D9" w:rsidRPr="001831AE" w:rsidRDefault="001003D9" w:rsidP="002E696F">
      <w:pPr>
        <w:pStyle w:val="20"/>
        <w:shd w:val="clear" w:color="auto" w:fill="auto"/>
        <w:tabs>
          <w:tab w:val="left" w:pos="2184"/>
          <w:tab w:val="left" w:pos="4440"/>
          <w:tab w:val="left" w:pos="5484"/>
          <w:tab w:val="left" w:pos="8088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1233F" w:rsidRPr="001831AE" w:rsidRDefault="0021233F" w:rsidP="0021233F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eastAsiaTheme="minorHAnsi" w:hAnsiTheme="minorBidi" w:cstheme="minorBidi"/>
          <w:sz w:val="24"/>
          <w:szCs w:val="24"/>
        </w:rPr>
        <w:t xml:space="preserve">2.1. </w:t>
      </w:r>
      <w:r w:rsidR="00781D7D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Формирование Перечня осуществляется в целях:</w:t>
      </w:r>
    </w:p>
    <w:p w:rsidR="00EA4D52" w:rsidRPr="001831AE" w:rsidRDefault="0021233F" w:rsidP="00EA4D52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sz w:val="24"/>
          <w:szCs w:val="24"/>
        </w:rPr>
        <w:t xml:space="preserve">1)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о</w:t>
      </w:r>
      <w:r w:rsidR="00781D7D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бесп</w:t>
      </w:r>
      <w:r w:rsidR="00EA4D52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ечения доступности информации о муниципальном</w:t>
      </w:r>
      <w:r w:rsidR="00781D7D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имуществе, включенном в</w:t>
      </w:r>
      <w:r w:rsidRPr="001831AE">
        <w:rPr>
          <w:rFonts w:asciiTheme="minorBidi" w:hAnsiTheme="minorBidi" w:cstheme="minorBidi"/>
          <w:sz w:val="24"/>
          <w:szCs w:val="24"/>
        </w:rPr>
        <w:t xml:space="preserve"> </w:t>
      </w:r>
      <w:r w:rsidR="00781D7D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Перечень, для субъектов малого и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81770C" w:rsidRPr="001831AE" w:rsidRDefault="0021233F" w:rsidP="00EA4D52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sz w:val="24"/>
          <w:szCs w:val="24"/>
        </w:rPr>
        <w:t>2) п</w:t>
      </w:r>
      <w:r w:rsidR="001003D9" w:rsidRPr="001831AE">
        <w:rPr>
          <w:rFonts w:asciiTheme="minorBidi" w:hAnsiTheme="minorBidi" w:cstheme="minorBidi"/>
          <w:sz w:val="24"/>
          <w:szCs w:val="24"/>
        </w:rPr>
        <w:t>редоста</w:t>
      </w:r>
      <w:r w:rsidRPr="001831AE">
        <w:rPr>
          <w:rFonts w:asciiTheme="minorBidi" w:hAnsiTheme="minorBidi" w:cstheme="minorBidi"/>
          <w:sz w:val="24"/>
          <w:szCs w:val="24"/>
        </w:rPr>
        <w:t xml:space="preserve">вления муниципального имущества </w:t>
      </w:r>
      <w:r w:rsidR="001003D9" w:rsidRPr="001831AE">
        <w:rPr>
          <w:rFonts w:asciiTheme="minorBidi" w:hAnsiTheme="minorBidi" w:cstheme="minorBidi"/>
          <w:sz w:val="24"/>
          <w:szCs w:val="24"/>
        </w:rPr>
        <w:t>во владение и (или) пользование на долгосрочной основе (в том числе по льготным ставкам арендной платы) субъектам малого</w:t>
      </w:r>
      <w:r w:rsidRPr="001831AE">
        <w:rPr>
          <w:rFonts w:asciiTheme="minorBidi" w:hAnsiTheme="minorBidi" w:cstheme="minorBidi"/>
          <w:sz w:val="24"/>
          <w:szCs w:val="24"/>
        </w:rPr>
        <w:t xml:space="preserve"> и среднего предпринимательства</w:t>
      </w:r>
      <w:r w:rsidRPr="001831AE">
        <w:rPr>
          <w:rFonts w:asciiTheme="minorBidi" w:eastAsiaTheme="minorHAnsi" w:hAnsiTheme="minorBidi" w:cstheme="minorBidi"/>
          <w:sz w:val="24"/>
          <w:szCs w:val="24"/>
        </w:rPr>
        <w:t xml:space="preserve"> </w:t>
      </w:r>
      <w:r w:rsidRPr="001831AE">
        <w:rPr>
          <w:rFonts w:asciiTheme="minorBidi" w:hAnsiTheme="minorBidi" w:cstheme="minorBidi"/>
          <w:sz w:val="24"/>
          <w:szCs w:val="24"/>
        </w:rPr>
        <w:t>и организациям, образующим инфраструктуру поддержки субъектов малого</w:t>
      </w:r>
      <w:r w:rsidR="0081770C" w:rsidRPr="001831AE">
        <w:rPr>
          <w:rFonts w:asciiTheme="minorBidi" w:hAnsiTheme="minorBidi" w:cstheme="minorBidi"/>
          <w:sz w:val="24"/>
          <w:szCs w:val="24"/>
        </w:rPr>
        <w:t xml:space="preserve"> и среднего предпринимательства;</w:t>
      </w:r>
    </w:p>
    <w:p w:rsidR="0081770C" w:rsidRPr="001831AE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sz w:val="24"/>
          <w:szCs w:val="24"/>
        </w:rPr>
        <w:t>3) р</w:t>
      </w:r>
      <w:r w:rsidR="001003D9" w:rsidRPr="001831AE">
        <w:rPr>
          <w:rFonts w:asciiTheme="minorBidi" w:hAnsiTheme="minorBidi" w:cstheme="minorBidi"/>
          <w:sz w:val="24"/>
          <w:szCs w:val="24"/>
        </w:rPr>
        <w:t>еализ</w:t>
      </w:r>
      <w:r w:rsidR="00E00569">
        <w:rPr>
          <w:rFonts w:asciiTheme="minorBidi" w:hAnsiTheme="minorBidi" w:cstheme="minorBidi"/>
          <w:sz w:val="24"/>
          <w:szCs w:val="24"/>
        </w:rPr>
        <w:t xml:space="preserve">ации полномочий  Верхнекурмоярского сельского посеелния </w:t>
      </w:r>
      <w:r w:rsidR="001003D9" w:rsidRPr="001831AE">
        <w:rPr>
          <w:rFonts w:asciiTheme="minorBidi" w:hAnsiTheme="minorBidi" w:cstheme="minorBidi"/>
          <w:sz w:val="24"/>
          <w:szCs w:val="24"/>
        </w:rPr>
        <w:t>Котельниковского муниципального района Волгоградской области по вопросам развития малого и среднего предпринимательства путем оказания имущественной поддержки субъектам малого и среднего предпринимательства</w:t>
      </w:r>
      <w:r w:rsidRPr="001831AE">
        <w:rPr>
          <w:rFonts w:asciiTheme="minorBidi" w:hAnsiTheme="minorBidi" w:cstheme="minorBidi"/>
          <w:sz w:val="24"/>
          <w:szCs w:val="24"/>
        </w:rPr>
        <w:t>,</w:t>
      </w:r>
      <w:r w:rsidRPr="001831AE">
        <w:rPr>
          <w:rFonts w:asciiTheme="minorBidi" w:eastAsiaTheme="minorHAnsi" w:hAnsiTheme="minorBidi" w:cstheme="minorBidi"/>
          <w:sz w:val="24"/>
          <w:szCs w:val="24"/>
        </w:rPr>
        <w:t xml:space="preserve"> </w:t>
      </w:r>
      <w:r w:rsidRPr="001831AE">
        <w:rPr>
          <w:rFonts w:asciiTheme="minorBidi" w:hAnsiTheme="minorBidi" w:cstheme="minorBidi"/>
          <w:sz w:val="24"/>
          <w:szCs w:val="24"/>
        </w:rPr>
        <w:t>а также организациям, образующим инфраструктуру поддержки субъектов малого и среднего предпринимательства;</w:t>
      </w:r>
    </w:p>
    <w:p w:rsidR="0081770C" w:rsidRPr="001831AE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sz w:val="24"/>
          <w:szCs w:val="24"/>
        </w:rPr>
        <w:lastRenderedPageBreak/>
        <w:t xml:space="preserve">4)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п</w:t>
      </w:r>
      <w:r w:rsidR="00781D7D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овышения</w:t>
      </w:r>
      <w:r w:rsidR="001003D9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</w:t>
      </w:r>
      <w:r w:rsidR="00781D7D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эффективности</w:t>
      </w:r>
      <w:r w:rsidR="001003D9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</w:t>
      </w:r>
      <w:r w:rsidR="00781D7D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управления</w:t>
      </w:r>
      <w:r w:rsidR="003C2A29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</w:t>
      </w:r>
      <w:r w:rsidR="00781D7D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муниципальным</w:t>
      </w:r>
      <w:r w:rsidRPr="001831AE">
        <w:rPr>
          <w:rFonts w:asciiTheme="minorBidi" w:hAnsiTheme="minorBidi" w:cstheme="minorBidi"/>
          <w:sz w:val="24"/>
          <w:szCs w:val="24"/>
        </w:rPr>
        <w:t xml:space="preserve"> </w:t>
      </w:r>
      <w:r w:rsidR="00781D7D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имущест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вом</w:t>
      </w:r>
      <w:r w:rsidR="00781D7D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, стимулирования развития малого и среднего предпринимательства на территории</w:t>
      </w:r>
      <w:r w:rsidR="001003D9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</w:t>
      </w:r>
      <w:r w:rsidR="00E00569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Верхнекурмоярского сельского поселения </w:t>
      </w:r>
      <w:r w:rsidR="001003D9" w:rsidRPr="001831AE">
        <w:rPr>
          <w:rFonts w:asciiTheme="minorBidi" w:hAnsiTheme="minorBidi" w:cstheme="minorBidi"/>
          <w:sz w:val="24"/>
          <w:szCs w:val="24"/>
        </w:rPr>
        <w:t xml:space="preserve">Котельниковского </w:t>
      </w:r>
      <w:r w:rsidRPr="001831AE">
        <w:rPr>
          <w:rFonts w:asciiTheme="minorBidi" w:hAnsiTheme="minorBidi" w:cstheme="minorBidi"/>
          <w:sz w:val="24"/>
          <w:szCs w:val="24"/>
        </w:rPr>
        <w:t>муниципального</w:t>
      </w:r>
      <w:r w:rsidR="001003D9" w:rsidRPr="001831AE">
        <w:rPr>
          <w:rFonts w:asciiTheme="minorBidi" w:hAnsiTheme="minorBidi" w:cstheme="minorBidi"/>
          <w:sz w:val="24"/>
          <w:szCs w:val="24"/>
        </w:rPr>
        <w:t xml:space="preserve"> района Волгоградской области</w:t>
      </w:r>
      <w:r w:rsidR="00B43412">
        <w:rPr>
          <w:rFonts w:asciiTheme="minorBidi" w:hAnsiTheme="minorBidi" w:cstheme="minorBidi"/>
          <w:sz w:val="24"/>
          <w:szCs w:val="24"/>
        </w:rPr>
        <w:t xml:space="preserve"> (далее – местная администрация</w:t>
      </w:r>
      <w:r w:rsidRPr="001831AE">
        <w:rPr>
          <w:rFonts w:asciiTheme="minorBidi" w:hAnsiTheme="minorBidi" w:cstheme="minorBidi"/>
          <w:sz w:val="24"/>
          <w:szCs w:val="24"/>
        </w:rPr>
        <w:t>).</w:t>
      </w:r>
    </w:p>
    <w:p w:rsidR="0081770C" w:rsidRPr="001831AE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sz w:val="24"/>
          <w:szCs w:val="24"/>
        </w:rPr>
        <w:t xml:space="preserve">2.2. </w:t>
      </w:r>
      <w:r w:rsidR="00781D7D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Формирование и ведение Перечня основывается на следующих основных принципах:</w:t>
      </w:r>
    </w:p>
    <w:p w:rsidR="0081770C" w:rsidRPr="001831AE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1) </w:t>
      </w:r>
      <w:r w:rsidRPr="001831AE">
        <w:rPr>
          <w:rFonts w:asciiTheme="minorBidi" w:hAnsiTheme="minorBidi" w:cstheme="minorBidi"/>
          <w:sz w:val="24"/>
          <w:szCs w:val="24"/>
        </w:rPr>
        <w:t>достоверность данных о</w:t>
      </w:r>
      <w:r w:rsidR="003C2A29" w:rsidRPr="001831AE">
        <w:rPr>
          <w:rFonts w:asciiTheme="minorBidi" w:hAnsiTheme="minorBidi" w:cstheme="minorBidi"/>
          <w:sz w:val="24"/>
          <w:szCs w:val="24"/>
        </w:rPr>
        <w:t xml:space="preserve"> </w:t>
      </w:r>
      <w:r w:rsidRPr="001831AE">
        <w:rPr>
          <w:rFonts w:asciiTheme="minorBidi" w:hAnsiTheme="minorBidi" w:cstheme="minorBidi"/>
          <w:sz w:val="24"/>
          <w:szCs w:val="24"/>
        </w:rPr>
        <w:t xml:space="preserve">муниципальном </w:t>
      </w:r>
      <w:r w:rsidR="003C2A29" w:rsidRPr="001831AE">
        <w:rPr>
          <w:rFonts w:asciiTheme="minorBidi" w:hAnsiTheme="minorBidi" w:cstheme="minorBidi"/>
          <w:sz w:val="24"/>
          <w:szCs w:val="24"/>
        </w:rPr>
        <w:t xml:space="preserve">имуществе, включаемом в Перечень, и поддержание </w:t>
      </w:r>
      <w:r w:rsidRPr="001831AE">
        <w:rPr>
          <w:rFonts w:asciiTheme="minorBidi" w:hAnsiTheme="minorBidi" w:cstheme="minorBidi"/>
          <w:sz w:val="24"/>
          <w:szCs w:val="24"/>
        </w:rPr>
        <w:t>актуальности информации о</w:t>
      </w:r>
      <w:r w:rsidR="003C2A29" w:rsidRPr="001831AE">
        <w:rPr>
          <w:rFonts w:asciiTheme="minorBidi" w:hAnsiTheme="minorBidi" w:cstheme="minorBidi"/>
          <w:sz w:val="24"/>
          <w:szCs w:val="24"/>
        </w:rPr>
        <w:t xml:space="preserve"> </w:t>
      </w:r>
      <w:r w:rsidRPr="001831AE">
        <w:rPr>
          <w:rFonts w:asciiTheme="minorBidi" w:hAnsiTheme="minorBidi" w:cstheme="minorBidi"/>
          <w:sz w:val="24"/>
          <w:szCs w:val="24"/>
        </w:rPr>
        <w:t xml:space="preserve">муниципальном </w:t>
      </w:r>
      <w:r w:rsidR="003C2A29" w:rsidRPr="001831AE">
        <w:rPr>
          <w:rFonts w:asciiTheme="minorBidi" w:hAnsiTheme="minorBidi" w:cstheme="minorBidi"/>
          <w:sz w:val="24"/>
          <w:szCs w:val="24"/>
        </w:rPr>
        <w:t>и</w:t>
      </w:r>
      <w:r w:rsidRPr="001831AE">
        <w:rPr>
          <w:rFonts w:asciiTheme="minorBidi" w:hAnsiTheme="minorBidi" w:cstheme="minorBidi"/>
          <w:sz w:val="24"/>
          <w:szCs w:val="24"/>
        </w:rPr>
        <w:t>муществе, включенном в Перечень;</w:t>
      </w:r>
    </w:p>
    <w:p w:rsidR="0081770C" w:rsidRPr="001831AE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sz w:val="24"/>
          <w:szCs w:val="24"/>
        </w:rPr>
        <w:t>2) о</w:t>
      </w:r>
      <w:r w:rsidR="003C2A29" w:rsidRPr="001831AE">
        <w:rPr>
          <w:rFonts w:asciiTheme="minorBidi" w:hAnsiTheme="minorBidi" w:cstheme="minorBidi"/>
          <w:sz w:val="24"/>
          <w:szCs w:val="24"/>
        </w:rPr>
        <w:t>ткр</w:t>
      </w:r>
      <w:r w:rsidRPr="001831AE">
        <w:rPr>
          <w:rFonts w:asciiTheme="minorBidi" w:hAnsiTheme="minorBidi" w:cstheme="minorBidi"/>
          <w:sz w:val="24"/>
          <w:szCs w:val="24"/>
        </w:rPr>
        <w:t>ытость и доступность све</w:t>
      </w:r>
      <w:r w:rsidR="00EA4D52" w:rsidRPr="001831AE">
        <w:rPr>
          <w:rFonts w:asciiTheme="minorBidi" w:hAnsiTheme="minorBidi" w:cstheme="minorBidi"/>
          <w:sz w:val="24"/>
          <w:szCs w:val="24"/>
        </w:rPr>
        <w:t xml:space="preserve">дений о муниципальном имуществе, включенном </w:t>
      </w:r>
      <w:r w:rsidRPr="001831AE">
        <w:rPr>
          <w:rFonts w:asciiTheme="minorBidi" w:hAnsiTheme="minorBidi" w:cstheme="minorBidi"/>
          <w:sz w:val="24"/>
          <w:szCs w:val="24"/>
        </w:rPr>
        <w:t>в Переч</w:t>
      </w:r>
      <w:r w:rsidR="00EA4D52" w:rsidRPr="001831AE">
        <w:rPr>
          <w:rFonts w:asciiTheme="minorBidi" w:hAnsiTheme="minorBidi" w:cstheme="minorBidi"/>
          <w:sz w:val="24"/>
          <w:szCs w:val="24"/>
        </w:rPr>
        <w:t>ень</w:t>
      </w:r>
      <w:r w:rsidRPr="001831AE">
        <w:rPr>
          <w:rFonts w:asciiTheme="minorBidi" w:hAnsiTheme="minorBidi" w:cstheme="minorBidi"/>
          <w:sz w:val="24"/>
          <w:szCs w:val="24"/>
        </w:rPr>
        <w:t>;</w:t>
      </w:r>
    </w:p>
    <w:p w:rsidR="0081770C" w:rsidRPr="001831AE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sz w:val="24"/>
          <w:szCs w:val="24"/>
        </w:rPr>
        <w:t>3) ежегодное дополнение</w:t>
      </w:r>
      <w:r w:rsidR="003C2A29" w:rsidRPr="001831AE">
        <w:rPr>
          <w:rFonts w:asciiTheme="minorBidi" w:hAnsiTheme="minorBidi" w:cstheme="minorBidi"/>
          <w:sz w:val="24"/>
          <w:szCs w:val="24"/>
        </w:rPr>
        <w:t xml:space="preserve"> Перечня </w:t>
      </w:r>
      <w:r w:rsidRPr="001831AE">
        <w:rPr>
          <w:rFonts w:asciiTheme="minorBidi" w:hAnsiTheme="minorBidi" w:cstheme="minorBidi"/>
          <w:sz w:val="24"/>
          <w:szCs w:val="24"/>
        </w:rPr>
        <w:t xml:space="preserve">муниципальным имуществом </w:t>
      </w:r>
      <w:r w:rsidR="003C2A29" w:rsidRPr="001831AE">
        <w:rPr>
          <w:rFonts w:asciiTheme="minorBidi" w:hAnsiTheme="minorBidi" w:cstheme="minorBidi"/>
          <w:sz w:val="24"/>
          <w:szCs w:val="24"/>
        </w:rPr>
        <w:t>(до 1 ноября текущего года),</w:t>
      </w:r>
      <w:r w:rsidRPr="001831AE">
        <w:rPr>
          <w:rFonts w:asciiTheme="minorBidi" w:hAnsiTheme="minorBidi" w:cstheme="minorBidi"/>
          <w:sz w:val="24"/>
          <w:szCs w:val="24"/>
        </w:rPr>
        <w:t xml:space="preserve"> осуществляемое</w:t>
      </w:r>
      <w:r w:rsidR="003C2A29" w:rsidRPr="001831AE">
        <w:rPr>
          <w:rFonts w:asciiTheme="minorBidi" w:hAnsiTheme="minorBidi" w:cstheme="minorBidi"/>
          <w:sz w:val="24"/>
          <w:szCs w:val="24"/>
        </w:rPr>
        <w:t xml:space="preserve"> на основе предложений, в том числе внесенных по </w:t>
      </w:r>
      <w:r w:rsidRPr="001831AE">
        <w:rPr>
          <w:rFonts w:asciiTheme="minorBidi" w:hAnsiTheme="minorBidi" w:cstheme="minorBidi"/>
          <w:sz w:val="24"/>
          <w:szCs w:val="24"/>
        </w:rPr>
        <w:t xml:space="preserve">итогам </w:t>
      </w:r>
      <w:r w:rsidR="003C2A29" w:rsidRPr="001831AE">
        <w:rPr>
          <w:rFonts w:asciiTheme="minorBidi" w:hAnsiTheme="minorBidi" w:cstheme="minorBidi"/>
          <w:sz w:val="24"/>
          <w:szCs w:val="24"/>
        </w:rPr>
        <w:t>заседаний координационного совета по вопросам развития малого и ср</w:t>
      </w:r>
      <w:r w:rsidRPr="001831AE">
        <w:rPr>
          <w:rFonts w:asciiTheme="minorBidi" w:hAnsiTheme="minorBidi" w:cstheme="minorBidi"/>
          <w:sz w:val="24"/>
          <w:szCs w:val="24"/>
        </w:rPr>
        <w:t>еднего предпринимательства при а</w:t>
      </w:r>
      <w:r w:rsidR="003C2A29" w:rsidRPr="001831AE">
        <w:rPr>
          <w:rFonts w:asciiTheme="minorBidi" w:hAnsiTheme="minorBidi" w:cstheme="minorBidi"/>
          <w:sz w:val="24"/>
          <w:szCs w:val="24"/>
        </w:rPr>
        <w:t>дминистрации</w:t>
      </w:r>
      <w:r w:rsidR="00E00569">
        <w:rPr>
          <w:rFonts w:asciiTheme="minorBidi" w:hAnsiTheme="minorBidi" w:cstheme="minorBidi"/>
          <w:sz w:val="24"/>
          <w:szCs w:val="24"/>
        </w:rPr>
        <w:t xml:space="preserve"> Верхнекурмоярского сельского поселения </w:t>
      </w:r>
      <w:r w:rsidR="003C2A29" w:rsidRPr="001831AE">
        <w:rPr>
          <w:rFonts w:asciiTheme="minorBidi" w:hAnsiTheme="minorBidi" w:cstheme="minorBidi"/>
          <w:sz w:val="24"/>
          <w:szCs w:val="24"/>
        </w:rPr>
        <w:t xml:space="preserve"> Ко</w:t>
      </w:r>
      <w:r w:rsidRPr="001831AE">
        <w:rPr>
          <w:rFonts w:asciiTheme="minorBidi" w:hAnsiTheme="minorBidi" w:cstheme="minorBidi"/>
          <w:sz w:val="24"/>
          <w:szCs w:val="24"/>
        </w:rPr>
        <w:t xml:space="preserve">тельниковского </w:t>
      </w:r>
      <w:r w:rsidR="003C2A29" w:rsidRPr="001831AE">
        <w:rPr>
          <w:rFonts w:asciiTheme="minorBidi" w:hAnsiTheme="minorBidi" w:cstheme="minorBidi"/>
          <w:sz w:val="24"/>
          <w:szCs w:val="24"/>
        </w:rPr>
        <w:t xml:space="preserve">муниципального района </w:t>
      </w:r>
      <w:r w:rsidRPr="001831AE">
        <w:rPr>
          <w:rFonts w:asciiTheme="minorBidi" w:hAnsiTheme="minorBidi" w:cstheme="minorBidi"/>
          <w:sz w:val="24"/>
          <w:szCs w:val="24"/>
        </w:rPr>
        <w:t>Волгоградской области (далее – Координационный совет);</w:t>
      </w:r>
    </w:p>
    <w:p w:rsidR="0081770C" w:rsidRPr="001831AE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sz w:val="24"/>
          <w:szCs w:val="24"/>
        </w:rPr>
        <w:t>4) в</w:t>
      </w:r>
      <w:r w:rsidR="003C2A29" w:rsidRPr="001831AE">
        <w:rPr>
          <w:rFonts w:asciiTheme="minorBidi" w:hAnsiTheme="minorBidi" w:cstheme="minorBidi"/>
          <w:sz w:val="24"/>
          <w:szCs w:val="24"/>
        </w:rPr>
        <w:t>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AB2ABE" w:rsidRPr="001831AE" w:rsidRDefault="00AB2ABE" w:rsidP="00AB2ABE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</w:p>
    <w:p w:rsidR="00781D7D" w:rsidRPr="001831AE" w:rsidRDefault="00AB2ABE" w:rsidP="00AB2ABE">
      <w:pPr>
        <w:pStyle w:val="20"/>
        <w:shd w:val="clear" w:color="auto" w:fill="auto"/>
        <w:tabs>
          <w:tab w:val="left" w:pos="1259"/>
        </w:tabs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sz w:val="24"/>
          <w:szCs w:val="24"/>
        </w:rPr>
        <w:t xml:space="preserve">3. </w:t>
      </w:r>
      <w:r w:rsidR="00781D7D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Формирование, ведение Перечня, внесение в него изменений, в том числе</w:t>
      </w:r>
      <w:r w:rsidR="003C2A29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</w:t>
      </w:r>
      <w:r w:rsidR="00781D7D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ежегодное дополнение Перечня</w:t>
      </w:r>
    </w:p>
    <w:p w:rsidR="003C2A29" w:rsidRPr="001831AE" w:rsidRDefault="003C2A29" w:rsidP="002E696F">
      <w:pPr>
        <w:pStyle w:val="20"/>
        <w:shd w:val="clear" w:color="auto" w:fill="auto"/>
        <w:spacing w:after="0" w:line="240" w:lineRule="auto"/>
        <w:ind w:left="585"/>
        <w:jc w:val="left"/>
        <w:rPr>
          <w:rFonts w:asciiTheme="minorBidi" w:hAnsiTheme="minorBidi" w:cstheme="minorBidi"/>
          <w:sz w:val="24"/>
          <w:szCs w:val="24"/>
        </w:rPr>
      </w:pPr>
    </w:p>
    <w:p w:rsidR="002352C1" w:rsidRPr="001831AE" w:rsidRDefault="002352C1" w:rsidP="002352C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color w:val="000000"/>
          <w:lang w:bidi="ru-RU"/>
        </w:rPr>
      </w:pPr>
      <w:r w:rsidRPr="001831AE">
        <w:rPr>
          <w:rFonts w:asciiTheme="minorBidi" w:hAnsiTheme="minorBidi" w:cstheme="minorBidi"/>
          <w:iCs/>
        </w:rPr>
        <w:t xml:space="preserve">3.1. </w:t>
      </w:r>
      <w:r w:rsidR="003C2A29" w:rsidRPr="001831AE">
        <w:rPr>
          <w:rFonts w:asciiTheme="minorBidi" w:hAnsiTheme="minorBidi" w:cstheme="minorBidi"/>
          <w:iCs/>
        </w:rPr>
        <w:t xml:space="preserve">Формирование и ведение Перечня </w:t>
      </w:r>
      <w:r w:rsidR="002860AC">
        <w:rPr>
          <w:rStyle w:val="41"/>
          <w:rFonts w:asciiTheme="minorBidi" w:hAnsiTheme="minorBidi" w:cstheme="minorBidi"/>
          <w:i w:val="0"/>
          <w:sz w:val="24"/>
          <w:szCs w:val="24"/>
        </w:rPr>
        <w:t>осуществляет  администрация</w:t>
      </w:r>
      <w:r w:rsidR="00E00569">
        <w:rPr>
          <w:rStyle w:val="41"/>
          <w:rFonts w:asciiTheme="minorBidi" w:hAnsiTheme="minorBidi" w:cstheme="minorBidi"/>
          <w:i w:val="0"/>
          <w:sz w:val="24"/>
          <w:szCs w:val="24"/>
        </w:rPr>
        <w:t xml:space="preserve"> Верхнекурмоярского сельского поселения </w:t>
      </w:r>
      <w:r w:rsidR="00EC19CA" w:rsidRPr="001831AE">
        <w:rPr>
          <w:rStyle w:val="41"/>
          <w:rFonts w:asciiTheme="minorBidi" w:hAnsiTheme="minorBidi" w:cstheme="minorBidi"/>
          <w:i w:val="0"/>
          <w:sz w:val="24"/>
          <w:szCs w:val="24"/>
        </w:rPr>
        <w:t xml:space="preserve"> </w:t>
      </w:r>
      <w:r w:rsidRPr="001831AE">
        <w:rPr>
          <w:rStyle w:val="41"/>
          <w:rFonts w:asciiTheme="minorBidi" w:hAnsiTheme="minorBidi" w:cstheme="minorBidi"/>
          <w:i w:val="0"/>
          <w:sz w:val="24"/>
          <w:szCs w:val="24"/>
        </w:rPr>
        <w:t>Котельниковского муниципального района Волгоградской области (далее</w:t>
      </w:r>
      <w:r w:rsidR="00EA4D52" w:rsidRPr="001831AE">
        <w:rPr>
          <w:rStyle w:val="41"/>
          <w:rFonts w:asciiTheme="minorBidi" w:hAnsiTheme="minorBidi" w:cstheme="minorBidi"/>
          <w:i w:val="0"/>
          <w:sz w:val="24"/>
          <w:szCs w:val="24"/>
        </w:rPr>
        <w:t xml:space="preserve"> </w:t>
      </w:r>
      <w:r w:rsidR="00E00569">
        <w:rPr>
          <w:rStyle w:val="41"/>
          <w:rFonts w:asciiTheme="minorBidi" w:hAnsiTheme="minorBidi" w:cstheme="minorBidi"/>
          <w:i w:val="0"/>
          <w:sz w:val="24"/>
          <w:szCs w:val="24"/>
        </w:rPr>
        <w:t>–</w:t>
      </w:r>
      <w:r w:rsidRPr="001831AE">
        <w:rPr>
          <w:rStyle w:val="41"/>
          <w:rFonts w:asciiTheme="minorBidi" w:hAnsiTheme="minorBidi" w:cstheme="minorBidi"/>
          <w:i w:val="0"/>
          <w:sz w:val="24"/>
          <w:szCs w:val="24"/>
        </w:rPr>
        <w:t xml:space="preserve"> </w:t>
      </w:r>
      <w:r w:rsidR="002860AC">
        <w:rPr>
          <w:rStyle w:val="41"/>
          <w:rFonts w:asciiTheme="minorBidi" w:hAnsiTheme="minorBidi" w:cstheme="minorBidi"/>
          <w:i w:val="0"/>
          <w:sz w:val="24"/>
          <w:szCs w:val="24"/>
        </w:rPr>
        <w:t xml:space="preserve"> местная администрация </w:t>
      </w:r>
      <w:r w:rsidR="00E00569">
        <w:rPr>
          <w:rStyle w:val="41"/>
          <w:rFonts w:asciiTheme="minorBidi" w:hAnsiTheme="minorBidi" w:cstheme="minorBidi"/>
          <w:i w:val="0"/>
          <w:sz w:val="24"/>
          <w:szCs w:val="24"/>
        </w:rPr>
        <w:t xml:space="preserve"> </w:t>
      </w:r>
      <w:r w:rsidR="009D7DEE" w:rsidRPr="001831AE">
        <w:rPr>
          <w:rStyle w:val="41"/>
          <w:rFonts w:asciiTheme="minorBidi" w:hAnsiTheme="minorBidi" w:cstheme="minorBidi"/>
          <w:i w:val="0"/>
          <w:sz w:val="24"/>
          <w:szCs w:val="24"/>
        </w:rPr>
        <w:t xml:space="preserve">) </w:t>
      </w:r>
      <w:r w:rsidR="00781D7D" w:rsidRPr="001831AE">
        <w:rPr>
          <w:rFonts w:asciiTheme="minorBidi" w:hAnsiTheme="minorBidi" w:cstheme="minorBidi"/>
          <w:color w:val="000000"/>
          <w:lang w:bidi="ru-RU"/>
        </w:rPr>
        <w:t>в электронной форме, а также на бумажном носителе</w:t>
      </w:r>
      <w:r w:rsidRPr="001831AE">
        <w:rPr>
          <w:rFonts w:asciiTheme="minorBidi" w:hAnsiTheme="minorBidi" w:cstheme="minorBidi"/>
          <w:color w:val="000000"/>
          <w:lang w:bidi="ru-RU"/>
        </w:rPr>
        <w:t xml:space="preserve"> по форме согласно приложению № 1 к настоящему</w:t>
      </w:r>
      <w:r w:rsidR="002860AC">
        <w:rPr>
          <w:rFonts w:asciiTheme="minorBidi" w:hAnsiTheme="minorBidi" w:cstheme="minorBidi"/>
          <w:color w:val="000000"/>
          <w:lang w:bidi="ru-RU"/>
        </w:rPr>
        <w:t xml:space="preserve"> Положению. Местная администрация  </w:t>
      </w:r>
      <w:r w:rsidRPr="001831AE">
        <w:rPr>
          <w:rFonts w:asciiTheme="minorBidi" w:hAnsiTheme="minorBidi" w:cstheme="minorBidi"/>
          <w:color w:val="000000"/>
          <w:lang w:bidi="ru-RU"/>
        </w:rPr>
        <w:t xml:space="preserve"> несет ответственность</w:t>
      </w:r>
      <w:r w:rsidR="00781D7D" w:rsidRPr="001831AE">
        <w:rPr>
          <w:rFonts w:asciiTheme="minorBidi" w:hAnsiTheme="minorBidi" w:cstheme="minorBidi"/>
          <w:color w:val="000000"/>
          <w:lang w:bidi="ru-RU"/>
        </w:rPr>
        <w:t xml:space="preserve"> за достоверность содержащихся в Перечне сведений.</w:t>
      </w:r>
    </w:p>
    <w:p w:rsidR="00231D20" w:rsidRPr="001831AE" w:rsidRDefault="00231D20" w:rsidP="00231D20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color w:val="000000"/>
          <w:lang w:bidi="ru-RU"/>
        </w:rPr>
      </w:pPr>
      <w:r w:rsidRPr="001831AE">
        <w:rPr>
          <w:rFonts w:asciiTheme="minorBidi" w:hAnsiTheme="minorBidi" w:cstheme="minorBidi"/>
          <w:color w:val="000000"/>
          <w:lang w:bidi="ru-RU"/>
        </w:rPr>
        <w:t>3</w:t>
      </w:r>
      <w:r w:rsidR="00EA4D52" w:rsidRPr="001831AE">
        <w:rPr>
          <w:rFonts w:asciiTheme="minorBidi" w:hAnsiTheme="minorBidi" w:cstheme="minorBidi"/>
          <w:color w:val="000000"/>
          <w:lang w:bidi="ru-RU"/>
        </w:rPr>
        <w:t xml:space="preserve">.2. </w:t>
      </w:r>
      <w:r w:rsidRPr="001831AE">
        <w:rPr>
          <w:rFonts w:asciiTheme="minorBidi" w:hAnsiTheme="minorBidi" w:cstheme="minorBidi"/>
          <w:color w:val="000000"/>
          <w:lang w:bidi="ru-RU"/>
        </w:rPr>
        <w:t>В Перечне содержатся сведения</w:t>
      </w:r>
      <w:r w:rsidR="00EA4D52" w:rsidRPr="001831AE">
        <w:rPr>
          <w:rFonts w:asciiTheme="minorBidi" w:hAnsiTheme="minorBidi" w:cstheme="minorBidi"/>
          <w:color w:val="000000"/>
          <w:lang w:bidi="ru-RU"/>
        </w:rPr>
        <w:t xml:space="preserve"> </w:t>
      </w:r>
      <w:r w:rsidRPr="001831AE">
        <w:rPr>
          <w:rFonts w:asciiTheme="minorBidi" w:hAnsiTheme="minorBidi" w:cstheme="minorBidi"/>
          <w:color w:val="000000"/>
          <w:lang w:bidi="ru-RU"/>
        </w:rPr>
        <w:t>о</w:t>
      </w:r>
      <w:r w:rsidR="002D3830" w:rsidRPr="001831AE">
        <w:rPr>
          <w:rFonts w:asciiTheme="minorBidi" w:hAnsiTheme="minorBidi" w:cstheme="minorBidi"/>
          <w:color w:val="000000"/>
          <w:lang w:bidi="ru-RU"/>
        </w:rPr>
        <w:t>б</w:t>
      </w:r>
      <w:r w:rsidRPr="001831AE">
        <w:rPr>
          <w:rFonts w:asciiTheme="minorBidi" w:hAnsiTheme="minorBidi" w:cstheme="minorBidi"/>
          <w:color w:val="000000"/>
          <w:lang w:bidi="ru-RU"/>
        </w:rPr>
        <w:t xml:space="preserve"> имуществе, находящемся</w:t>
      </w:r>
      <w:r w:rsidR="00EA4D52" w:rsidRPr="001831AE">
        <w:rPr>
          <w:rFonts w:asciiTheme="minorBidi" w:hAnsiTheme="minorBidi" w:cstheme="minorBidi"/>
          <w:color w:val="000000"/>
          <w:lang w:bidi="ru-RU"/>
        </w:rPr>
        <w:t xml:space="preserve"> в муниципальной собственности</w:t>
      </w:r>
      <w:r w:rsidR="00E00569">
        <w:rPr>
          <w:rFonts w:asciiTheme="minorBidi" w:hAnsiTheme="minorBidi" w:cstheme="minorBidi"/>
          <w:color w:val="000000"/>
          <w:lang w:bidi="ru-RU"/>
        </w:rPr>
        <w:t xml:space="preserve"> Верхнекурмоярского сельского поселения </w:t>
      </w:r>
      <w:r w:rsidR="00EA4D52" w:rsidRPr="001831AE">
        <w:rPr>
          <w:rFonts w:asciiTheme="minorBidi" w:hAnsiTheme="minorBidi" w:cstheme="minorBidi"/>
          <w:color w:val="000000"/>
          <w:lang w:bidi="ru-RU"/>
        </w:rPr>
        <w:t xml:space="preserve"> Котельниковского муниципального района Волгоградской области (далее – муниципальное имущество)</w:t>
      </w:r>
      <w:r w:rsidRPr="001831AE">
        <w:rPr>
          <w:rFonts w:asciiTheme="minorBidi" w:hAnsiTheme="minorBidi" w:cstheme="minorBidi"/>
          <w:color w:val="000000"/>
          <w:lang w:bidi="ru-RU"/>
        </w:rPr>
        <w:t>, свободном</w:t>
      </w:r>
      <w:r w:rsidR="00EA4D52" w:rsidRPr="001831AE">
        <w:rPr>
          <w:rFonts w:asciiTheme="minorBidi" w:hAnsiTheme="minorBidi" w:cstheme="minorBidi"/>
          <w:color w:val="000000"/>
          <w:lang w:bidi="ru-RU"/>
        </w:rPr>
        <w:t xml:space="preserve"> от прав третьих (за исключением права хозяйственного ведения, права оперативного управления, а также имущественных прав субъектов малого и </w:t>
      </w:r>
      <w:r w:rsidRPr="001831AE">
        <w:rPr>
          <w:rFonts w:asciiTheme="minorBidi" w:hAnsiTheme="minorBidi" w:cstheme="minorBidi"/>
          <w:color w:val="000000"/>
          <w:lang w:bidi="ru-RU"/>
        </w:rPr>
        <w:t>среднего предпринимательства), предусмотренном</w:t>
      </w:r>
      <w:r w:rsidR="00EA4D52" w:rsidRPr="001831AE">
        <w:rPr>
          <w:rFonts w:asciiTheme="minorBidi" w:hAnsiTheme="minorBidi" w:cstheme="minorBidi"/>
          <w:color w:val="000000"/>
          <w:lang w:bidi="ru-RU"/>
        </w:rPr>
        <w:t xml:space="preserve"> частью 1 статьи 18 Федерального закона от 24.07.2007 г. № 209-ФЗ «О развитии малого и среднего предпринимательства в Российской Федерации», </w:t>
      </w:r>
      <w:r w:rsidRPr="001831AE">
        <w:rPr>
          <w:rFonts w:asciiTheme="minorBidi" w:hAnsiTheme="minorBidi" w:cstheme="minorBidi"/>
          <w:color w:val="000000"/>
          <w:lang w:bidi="ru-RU"/>
        </w:rPr>
        <w:t>предназначенном для предоставления</w:t>
      </w:r>
      <w:r w:rsidR="00EA4D52" w:rsidRPr="001831AE">
        <w:rPr>
          <w:rFonts w:asciiTheme="minorBidi" w:hAnsiTheme="minorBidi" w:cstheme="minorBidi"/>
          <w:color w:val="000000"/>
          <w:lang w:bidi="ru-RU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1831AE">
        <w:rPr>
          <w:rFonts w:asciiTheme="minorBidi" w:hAnsiTheme="minorBidi" w:cstheme="minorBidi"/>
          <w:color w:val="000000"/>
          <w:lang w:bidi="ru-RU"/>
        </w:rPr>
        <w:t>с возможностью отчуждения</w:t>
      </w:r>
      <w:r w:rsidR="00EA4D52" w:rsidRPr="001831AE">
        <w:rPr>
          <w:rFonts w:asciiTheme="minorBidi" w:hAnsiTheme="minorBidi" w:cstheme="minorBidi"/>
          <w:color w:val="000000"/>
          <w:lang w:bidi="ru-RU"/>
        </w:rPr>
        <w:t xml:space="preserve"> на возмездной основе в собственность субъектов малого и среднего предпринимательства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39.3. Земельного кодекса Российской Федерации.</w:t>
      </w:r>
    </w:p>
    <w:p w:rsidR="002352C1" w:rsidRPr="001831AE" w:rsidRDefault="00231D20" w:rsidP="00231D20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color w:val="000000"/>
          <w:lang w:bidi="ru-RU"/>
        </w:rPr>
      </w:pPr>
      <w:r w:rsidRPr="001831AE">
        <w:rPr>
          <w:rFonts w:asciiTheme="minorBidi" w:hAnsiTheme="minorBidi" w:cstheme="minorBidi"/>
          <w:color w:val="000000"/>
          <w:lang w:bidi="ru-RU"/>
        </w:rPr>
        <w:lastRenderedPageBreak/>
        <w:t>3.3</w:t>
      </w:r>
      <w:r w:rsidR="002352C1" w:rsidRPr="001831AE">
        <w:rPr>
          <w:rFonts w:asciiTheme="minorBidi" w:hAnsiTheme="minorBidi" w:cstheme="minorBidi"/>
          <w:color w:val="000000"/>
          <w:lang w:bidi="ru-RU"/>
        </w:rPr>
        <w:t xml:space="preserve">. </w:t>
      </w:r>
      <w:r w:rsidR="00DA6C60" w:rsidRPr="001831AE">
        <w:rPr>
          <w:rFonts w:asciiTheme="minorBidi" w:hAnsiTheme="minorBidi" w:cstheme="minorBidi"/>
          <w:color w:val="000000"/>
          <w:lang w:bidi="ru-RU"/>
        </w:rPr>
        <w:t xml:space="preserve">В Перечень вносятся сведения о муниципальном </w:t>
      </w:r>
      <w:r w:rsidR="00781D7D" w:rsidRPr="001831AE">
        <w:rPr>
          <w:rFonts w:asciiTheme="minorBidi" w:hAnsiTheme="minorBidi" w:cstheme="minorBidi"/>
          <w:color w:val="000000"/>
          <w:lang w:bidi="ru-RU"/>
        </w:rPr>
        <w:t>имуществе, соответствующем</w:t>
      </w:r>
      <w:r w:rsidR="002352C1" w:rsidRPr="001831AE">
        <w:rPr>
          <w:rFonts w:asciiTheme="minorBidi" w:hAnsiTheme="minorBidi" w:cstheme="minorBidi"/>
          <w:color w:val="000000"/>
          <w:lang w:bidi="ru-RU"/>
        </w:rPr>
        <w:t xml:space="preserve"> </w:t>
      </w:r>
      <w:r w:rsidR="00781D7D" w:rsidRPr="001831AE">
        <w:rPr>
          <w:rFonts w:asciiTheme="minorBidi" w:hAnsiTheme="minorBidi" w:cstheme="minorBidi"/>
          <w:color w:val="000000"/>
          <w:lang w:bidi="ru-RU"/>
        </w:rPr>
        <w:t>следующим критериям:</w:t>
      </w:r>
    </w:p>
    <w:p w:rsidR="00110362" w:rsidRPr="001831AE" w:rsidRDefault="002352C1" w:rsidP="00110362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>1) муниципальное и</w:t>
      </w:r>
      <w:r w:rsidR="009D7DEE" w:rsidRPr="001831AE">
        <w:rPr>
          <w:rFonts w:asciiTheme="minorBidi" w:hAnsiTheme="minorBidi" w:cstheme="minorBidi"/>
        </w:rPr>
        <w:t>мущество свободно от прав третьих лиц (за исключением права</w:t>
      </w:r>
      <w:r w:rsidRPr="001831AE">
        <w:rPr>
          <w:rFonts w:asciiTheme="minorBidi" w:hAnsiTheme="minorBidi" w:cstheme="minorBidi"/>
        </w:rPr>
        <w:t xml:space="preserve"> </w:t>
      </w:r>
      <w:r w:rsidR="009D7DEE" w:rsidRPr="001831AE">
        <w:rPr>
          <w:rFonts w:asciiTheme="minorBidi" w:hAnsiTheme="minorBidi" w:cstheme="minorBidi"/>
        </w:rPr>
        <w:t>хозяйственного ведения, права оперативного управления, а также имущественных прав субъектов малого и</w:t>
      </w:r>
      <w:r w:rsidR="000962B1" w:rsidRPr="001831AE">
        <w:rPr>
          <w:rFonts w:asciiTheme="minorBidi" w:hAnsiTheme="minorBidi" w:cstheme="minorBidi"/>
        </w:rPr>
        <w:t xml:space="preserve"> среднего предпринимательства);</w:t>
      </w:r>
    </w:p>
    <w:p w:rsidR="000962B1" w:rsidRPr="001831AE" w:rsidRDefault="002352C1" w:rsidP="00110362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 xml:space="preserve">2) </w:t>
      </w:r>
      <w:r w:rsidR="00110362" w:rsidRPr="001831AE">
        <w:rPr>
          <w:rFonts w:asciiTheme="minorBidi" w:hAnsiTheme="minorBidi" w:cstheme="minorBidi"/>
        </w:rPr>
        <w:t>в отношении муниципального имущества федеральными законами не установлен запрет на его передачу в аренду (</w:t>
      </w:r>
      <w:r w:rsidRPr="001831AE">
        <w:rPr>
          <w:rFonts w:asciiTheme="minorBidi" w:hAnsiTheme="minorBidi" w:cstheme="minorBidi"/>
        </w:rPr>
        <w:t>муниципальное и</w:t>
      </w:r>
      <w:r w:rsidR="009D7DEE" w:rsidRPr="001831AE">
        <w:rPr>
          <w:rFonts w:asciiTheme="minorBidi" w:hAnsiTheme="minorBidi" w:cstheme="minorBidi"/>
        </w:rPr>
        <w:t xml:space="preserve">мущество не ограничено в </w:t>
      </w:r>
      <w:r w:rsidR="00DA6C60" w:rsidRPr="001831AE">
        <w:rPr>
          <w:rFonts w:asciiTheme="minorBidi" w:hAnsiTheme="minorBidi" w:cstheme="minorBidi"/>
        </w:rPr>
        <w:t>обороте</w:t>
      </w:r>
      <w:r w:rsidR="00110362" w:rsidRPr="001831AE">
        <w:rPr>
          <w:rFonts w:asciiTheme="minorBidi" w:hAnsiTheme="minorBidi" w:cstheme="minorBidi"/>
        </w:rPr>
        <w:t>)</w:t>
      </w:r>
      <w:r w:rsidR="000962B1" w:rsidRPr="001831AE">
        <w:rPr>
          <w:rFonts w:asciiTheme="minorBidi" w:hAnsiTheme="minorBidi" w:cstheme="minorBidi"/>
        </w:rPr>
        <w:t>;</w:t>
      </w:r>
    </w:p>
    <w:p w:rsidR="000962B1" w:rsidRPr="001831AE" w:rsidRDefault="002352C1" w:rsidP="000962B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>3) муниципальное и</w:t>
      </w:r>
      <w:r w:rsidR="009D7DEE" w:rsidRPr="001831AE">
        <w:rPr>
          <w:rFonts w:asciiTheme="minorBidi" w:hAnsiTheme="minorBidi" w:cstheme="minorBidi"/>
        </w:rPr>
        <w:t>мущество не является о</w:t>
      </w:r>
      <w:r w:rsidRPr="001831AE">
        <w:rPr>
          <w:rFonts w:asciiTheme="minorBidi" w:hAnsiTheme="minorBidi" w:cstheme="minorBidi"/>
        </w:rPr>
        <w:t>бъектом религиозного назначения;</w:t>
      </w:r>
    </w:p>
    <w:p w:rsidR="00110362" w:rsidRPr="001831AE" w:rsidRDefault="002352C1" w:rsidP="00110362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>4) муниципальное и</w:t>
      </w:r>
      <w:r w:rsidR="009D7DEE" w:rsidRPr="001831AE">
        <w:rPr>
          <w:rFonts w:asciiTheme="minorBidi" w:hAnsiTheme="minorBidi" w:cstheme="minorBidi"/>
        </w:rPr>
        <w:t xml:space="preserve">мущество не </w:t>
      </w:r>
      <w:r w:rsidR="00DA6C60" w:rsidRPr="001831AE">
        <w:rPr>
          <w:rFonts w:asciiTheme="minorBidi" w:hAnsiTheme="minorBidi" w:cstheme="minorBidi"/>
        </w:rPr>
        <w:t xml:space="preserve">требует проведения капитального ремонта или реконструкции, не </w:t>
      </w:r>
      <w:r w:rsidR="009D7DEE" w:rsidRPr="001831AE">
        <w:rPr>
          <w:rFonts w:asciiTheme="minorBidi" w:hAnsiTheme="minorBidi" w:cstheme="minorBidi"/>
        </w:rPr>
        <w:t>является объектом незавершенного строительства</w:t>
      </w:r>
      <w:r w:rsidR="00DA6C60" w:rsidRPr="001831AE">
        <w:rPr>
          <w:rFonts w:asciiTheme="minorBidi" w:hAnsiTheme="minorBidi" w:cstheme="minorBidi"/>
        </w:rPr>
        <w:t>;</w:t>
      </w:r>
    </w:p>
    <w:p w:rsidR="000962B1" w:rsidRPr="001831AE" w:rsidRDefault="002352C1" w:rsidP="00110362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 xml:space="preserve">5) </w:t>
      </w:r>
      <w:r w:rsidR="00DA6C60" w:rsidRPr="001831AE">
        <w:rPr>
          <w:rFonts w:asciiTheme="minorBidi" w:hAnsiTheme="minorBidi" w:cstheme="minorBidi"/>
        </w:rPr>
        <w:t>муниципальное имущество не включено в прогнозный план (программу) приватизации муниципального имущества, а также в перечень муниципального имущества, предназначенного для передачи во владение и (или) пользование на долгосрочной основе социально ориентированным некоммерческим организациям;</w:t>
      </w:r>
    </w:p>
    <w:p w:rsidR="000962B1" w:rsidRPr="001831AE" w:rsidRDefault="001B37AF" w:rsidP="000962B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>6) муниципальное движимое имущество обладает индивидуально-определенными признаками, позволяющими заключить в отноше</w:t>
      </w:r>
      <w:r w:rsidR="00F8703C" w:rsidRPr="001831AE">
        <w:rPr>
          <w:rFonts w:asciiTheme="minorBidi" w:hAnsiTheme="minorBidi" w:cstheme="minorBidi"/>
        </w:rPr>
        <w:t>нии него</w:t>
      </w:r>
      <w:r w:rsidRPr="001831AE">
        <w:rPr>
          <w:rFonts w:asciiTheme="minorBidi" w:hAnsiTheme="minorBidi" w:cstheme="minorBidi"/>
        </w:rPr>
        <w:t xml:space="preserve"> гражданско-правовой договор;</w:t>
      </w:r>
    </w:p>
    <w:p w:rsidR="000962B1" w:rsidRPr="001831AE" w:rsidRDefault="001B37AF" w:rsidP="000962B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>7) в отношении муниципального имущества не принято решение о его списании;</w:t>
      </w:r>
    </w:p>
    <w:p w:rsidR="000962B1" w:rsidRPr="001831AE" w:rsidRDefault="001B37AF" w:rsidP="000962B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>8</w:t>
      </w:r>
      <w:r w:rsidR="002352C1" w:rsidRPr="001831AE">
        <w:rPr>
          <w:rFonts w:asciiTheme="minorBidi" w:hAnsiTheme="minorBidi" w:cstheme="minorBidi"/>
        </w:rPr>
        <w:t>) муниципальное и</w:t>
      </w:r>
      <w:r w:rsidR="009D7DEE" w:rsidRPr="001831AE">
        <w:rPr>
          <w:rFonts w:asciiTheme="minorBidi" w:hAnsiTheme="minorBidi" w:cstheme="minorBidi"/>
        </w:rPr>
        <w:t>мущество не призна</w:t>
      </w:r>
      <w:r w:rsidR="002352C1" w:rsidRPr="001831AE">
        <w:rPr>
          <w:rFonts w:asciiTheme="minorBidi" w:hAnsiTheme="minorBidi" w:cstheme="minorBidi"/>
        </w:rPr>
        <w:t>но аварийным и подлежащим сносу;</w:t>
      </w:r>
    </w:p>
    <w:p w:rsidR="000962B1" w:rsidRPr="001831AE" w:rsidRDefault="001B37AF" w:rsidP="000962B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>9</w:t>
      </w:r>
      <w:r w:rsidR="00F8703C" w:rsidRPr="001831AE">
        <w:rPr>
          <w:rFonts w:asciiTheme="minorBidi" w:hAnsiTheme="minorBidi" w:cstheme="minorBidi"/>
        </w:rPr>
        <w:t xml:space="preserve">) </w:t>
      </w:r>
      <w:r w:rsidR="002352C1" w:rsidRPr="001831AE">
        <w:rPr>
          <w:rFonts w:asciiTheme="minorBidi" w:hAnsiTheme="minorBidi" w:cstheme="minorBidi"/>
        </w:rPr>
        <w:t>муниципальное и</w:t>
      </w:r>
      <w:r w:rsidR="009D7DEE" w:rsidRPr="001831AE">
        <w:rPr>
          <w:rFonts w:asciiTheme="minorBidi" w:hAnsiTheme="minorBidi" w:cstheme="minorBidi"/>
        </w:rPr>
        <w:t>мущество не относится к жилому фонду</w:t>
      </w:r>
      <w:r w:rsidR="009D7DEE" w:rsidRPr="001831AE">
        <w:rPr>
          <w:rFonts w:asciiTheme="minorBidi" w:hAnsiTheme="minorBidi" w:cstheme="minorBidi"/>
          <w:color w:val="000000"/>
          <w:lang w:bidi="ru-RU"/>
        </w:rPr>
        <w:t xml:space="preserve"> или объектам сети</w:t>
      </w:r>
      <w:r w:rsidR="002352C1" w:rsidRPr="001831AE">
        <w:rPr>
          <w:rFonts w:asciiTheme="minorBidi" w:hAnsiTheme="minorBidi" w:cstheme="minorBidi"/>
        </w:rPr>
        <w:t xml:space="preserve"> </w:t>
      </w:r>
      <w:r w:rsidR="009D7DEE" w:rsidRPr="001831AE">
        <w:rPr>
          <w:rFonts w:asciiTheme="minorBidi" w:hAnsiTheme="minorBidi" w:cstheme="minorBidi"/>
          <w:color w:val="000000"/>
          <w:lang w:bidi="ru-RU"/>
        </w:rPr>
        <w:t>инженерно-технического обеспечения, к которым подключен объект жилищного фонда</w:t>
      </w:r>
      <w:r w:rsidR="002352C1" w:rsidRPr="001831AE">
        <w:rPr>
          <w:rFonts w:asciiTheme="minorBidi" w:hAnsiTheme="minorBidi" w:cstheme="minorBidi"/>
        </w:rPr>
        <w:t>;</w:t>
      </w:r>
    </w:p>
    <w:p w:rsidR="000962B1" w:rsidRPr="001831AE" w:rsidRDefault="001B37AF" w:rsidP="000962B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>10</w:t>
      </w:r>
      <w:r w:rsidR="000962B1" w:rsidRPr="001831AE">
        <w:rPr>
          <w:rFonts w:asciiTheme="minorBidi" w:hAnsiTheme="minorBidi" w:cstheme="minorBidi"/>
        </w:rPr>
        <w:t xml:space="preserve">) </w:t>
      </w:r>
      <w:r w:rsidR="002352C1" w:rsidRPr="001831AE">
        <w:rPr>
          <w:rFonts w:asciiTheme="minorBidi" w:hAnsiTheme="minorBidi" w:cstheme="minorBidi"/>
          <w:color w:val="000000"/>
          <w:lang w:bidi="ru-RU"/>
        </w:rPr>
        <w:t>з</w:t>
      </w:r>
      <w:r w:rsidR="000962B1" w:rsidRPr="001831AE">
        <w:rPr>
          <w:rFonts w:asciiTheme="minorBidi" w:hAnsiTheme="minorBidi" w:cstheme="minorBidi"/>
          <w:color w:val="000000"/>
          <w:lang w:bidi="ru-RU"/>
        </w:rPr>
        <w:t xml:space="preserve">емельный участок не относится </w:t>
      </w:r>
      <w:r w:rsidR="009D7DEE" w:rsidRPr="001831AE">
        <w:rPr>
          <w:rFonts w:asciiTheme="minorBidi" w:hAnsiTheme="minorBidi" w:cstheme="minorBidi"/>
          <w:color w:val="000000"/>
          <w:lang w:bidi="ru-RU"/>
        </w:rPr>
        <w:t>к земельным участкам,</w:t>
      </w:r>
      <w:r w:rsidR="002352C1" w:rsidRPr="001831AE">
        <w:rPr>
          <w:rFonts w:asciiTheme="minorBidi" w:hAnsiTheme="minorBidi" w:cstheme="minorBidi"/>
          <w:color w:val="000000"/>
          <w:lang w:bidi="ru-RU"/>
        </w:rPr>
        <w:t xml:space="preserve"> </w:t>
      </w:r>
      <w:r w:rsidR="009D7DEE" w:rsidRPr="001831AE">
        <w:rPr>
          <w:rFonts w:asciiTheme="minorBidi" w:hAnsiTheme="minorBidi" w:cstheme="minorBidi"/>
          <w:color w:val="000000"/>
          <w:lang w:bidi="ru-RU"/>
        </w:rPr>
        <w:t>пред</w:t>
      </w:r>
      <w:r w:rsidR="00F8703C" w:rsidRPr="001831AE">
        <w:rPr>
          <w:rFonts w:asciiTheme="minorBidi" w:hAnsiTheme="minorBidi" w:cstheme="minorBidi"/>
          <w:color w:val="000000"/>
          <w:lang w:bidi="ru-RU"/>
        </w:rPr>
        <w:t>усмотренным подпунктами 1-10, 13-</w:t>
      </w:r>
      <w:r w:rsidR="002352C1" w:rsidRPr="001831AE">
        <w:rPr>
          <w:rFonts w:asciiTheme="minorBidi" w:hAnsiTheme="minorBidi" w:cstheme="minorBidi"/>
          <w:color w:val="000000"/>
          <w:lang w:bidi="ru-RU"/>
        </w:rPr>
        <w:t>15, 18 и 19 пункта 8 статьи 39.11.</w:t>
      </w:r>
      <w:r w:rsidR="009D7DEE" w:rsidRPr="001831AE">
        <w:rPr>
          <w:rFonts w:asciiTheme="minorBidi" w:hAnsiTheme="minorBidi" w:cstheme="minorBidi"/>
          <w:color w:val="000000"/>
          <w:vertAlign w:val="superscript"/>
          <w:lang w:bidi="ru-RU"/>
        </w:rPr>
        <w:t xml:space="preserve"> </w:t>
      </w:r>
      <w:r w:rsidR="009D7DEE" w:rsidRPr="001831AE">
        <w:rPr>
          <w:rFonts w:asciiTheme="minorBidi" w:hAnsiTheme="minorBidi" w:cstheme="minorBidi"/>
          <w:color w:val="000000"/>
          <w:lang w:bidi="ru-RU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962B1" w:rsidRPr="001831AE" w:rsidRDefault="00F8703C" w:rsidP="000962B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  <w:color w:val="000000"/>
          <w:lang w:bidi="ru-RU"/>
        </w:rPr>
        <w:t>11)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10362" w:rsidRPr="001831AE" w:rsidRDefault="00F8703C" w:rsidP="00110362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  <w:color w:val="000000"/>
          <w:lang w:bidi="ru-RU"/>
        </w:rPr>
        <w:t>12</w:t>
      </w:r>
      <w:r w:rsidR="000962B1" w:rsidRPr="001831AE">
        <w:rPr>
          <w:rFonts w:asciiTheme="minorBidi" w:hAnsiTheme="minorBidi" w:cstheme="minorBidi"/>
          <w:color w:val="000000"/>
          <w:lang w:bidi="ru-RU"/>
        </w:rPr>
        <w:t xml:space="preserve">) </w:t>
      </w:r>
      <w:r w:rsidR="00DA6C60" w:rsidRPr="001831AE">
        <w:rPr>
          <w:rFonts w:asciiTheme="minorBidi" w:hAnsiTheme="minorBidi" w:cstheme="minorBidi"/>
          <w:color w:val="000000"/>
          <w:lang w:bidi="ru-RU"/>
        </w:rPr>
        <w:t>в</w:t>
      </w:r>
      <w:r w:rsidR="009D7DEE" w:rsidRPr="001831AE">
        <w:rPr>
          <w:rFonts w:asciiTheme="minorBidi" w:hAnsiTheme="minorBidi" w:cstheme="minorBidi"/>
          <w:color w:val="000000"/>
          <w:lang w:bidi="ru-RU"/>
        </w:rPr>
        <w:t xml:space="preserve"> отношении </w:t>
      </w:r>
      <w:r w:rsidR="00DA6C60" w:rsidRPr="001831AE">
        <w:rPr>
          <w:rFonts w:asciiTheme="minorBidi" w:hAnsiTheme="minorBidi" w:cstheme="minorBidi"/>
          <w:color w:val="000000"/>
          <w:lang w:bidi="ru-RU"/>
        </w:rPr>
        <w:t xml:space="preserve">муниципального </w:t>
      </w:r>
      <w:r w:rsidR="009D7DEE" w:rsidRPr="001831AE">
        <w:rPr>
          <w:rFonts w:asciiTheme="minorBidi" w:hAnsiTheme="minorBidi" w:cstheme="minorBidi"/>
          <w:color w:val="000000"/>
          <w:lang w:bidi="ru-RU"/>
        </w:rPr>
        <w:t>имущества, закрепленного за</w:t>
      </w:r>
      <w:r w:rsidR="00DA6C60" w:rsidRPr="001831AE">
        <w:rPr>
          <w:rFonts w:asciiTheme="minorBidi" w:hAnsiTheme="minorBidi" w:cstheme="minorBidi"/>
          <w:color w:val="000000"/>
          <w:lang w:bidi="ru-RU"/>
        </w:rPr>
        <w:t xml:space="preserve"> </w:t>
      </w:r>
      <w:r w:rsidR="009D7DEE" w:rsidRPr="001831AE">
        <w:rPr>
          <w:rFonts w:asciiTheme="minorBidi" w:hAnsiTheme="minorBidi" w:cstheme="minorBidi"/>
          <w:color w:val="000000"/>
          <w:lang w:bidi="ru-RU"/>
        </w:rPr>
        <w:t>муниципальным</w:t>
      </w:r>
      <w:r w:rsidR="003108EB" w:rsidRPr="001831AE">
        <w:rPr>
          <w:rFonts w:asciiTheme="minorBidi" w:hAnsiTheme="minorBidi" w:cstheme="minorBidi"/>
          <w:color w:val="000000"/>
          <w:lang w:bidi="ru-RU"/>
        </w:rPr>
        <w:t xml:space="preserve"> унитарным предприятием или муниципальным учреждением</w:t>
      </w:r>
      <w:r w:rsidR="009D7DEE" w:rsidRPr="001831AE">
        <w:rPr>
          <w:rFonts w:asciiTheme="minorBidi" w:hAnsiTheme="minorBidi" w:cstheme="minorBidi"/>
          <w:color w:val="000000"/>
          <w:lang w:bidi="ru-RU"/>
        </w:rPr>
        <w:t>, владеющим им соответственно на праве</w:t>
      </w:r>
      <w:r w:rsidR="003108EB" w:rsidRPr="001831AE">
        <w:rPr>
          <w:rFonts w:asciiTheme="minorBidi" w:hAnsiTheme="minorBidi" w:cstheme="minorBidi"/>
          <w:color w:val="000000"/>
          <w:lang w:bidi="ru-RU"/>
        </w:rPr>
        <w:t xml:space="preserve"> хозяйственного ведения или оперативного управления (далее </w:t>
      </w:r>
      <w:r w:rsidR="00DA6C60" w:rsidRPr="001831AE">
        <w:rPr>
          <w:rFonts w:asciiTheme="minorBidi" w:hAnsiTheme="minorBidi" w:cstheme="minorBidi"/>
          <w:color w:val="000000"/>
          <w:lang w:bidi="ru-RU"/>
        </w:rPr>
        <w:t xml:space="preserve">- </w:t>
      </w:r>
      <w:r w:rsidR="003108EB" w:rsidRPr="001831AE">
        <w:rPr>
          <w:rFonts w:asciiTheme="minorBidi" w:hAnsiTheme="minorBidi" w:cstheme="minorBidi"/>
          <w:color w:val="000000"/>
          <w:lang w:bidi="ru-RU"/>
        </w:rPr>
        <w:t>балансодержатель), представлено предложение балансодержателя о включении указанного имущества</w:t>
      </w:r>
      <w:r w:rsidR="00482A4F" w:rsidRPr="001831AE">
        <w:rPr>
          <w:rFonts w:asciiTheme="minorBidi" w:hAnsiTheme="minorBidi" w:cstheme="minorBidi"/>
          <w:color w:val="000000"/>
          <w:lang w:bidi="ru-RU"/>
        </w:rPr>
        <w:t xml:space="preserve"> в Перечень, а также письменное</w:t>
      </w:r>
      <w:r w:rsidR="003108EB" w:rsidRPr="001831AE">
        <w:rPr>
          <w:rFonts w:asciiTheme="minorBidi" w:hAnsiTheme="minorBidi" w:cstheme="minorBidi"/>
          <w:color w:val="000000"/>
          <w:lang w:bidi="ru-RU"/>
        </w:rPr>
        <w:t xml:space="preserve"> согласие </w:t>
      </w:r>
      <w:r w:rsidR="000A75B2">
        <w:rPr>
          <w:rFonts w:asciiTheme="minorBidi" w:hAnsiTheme="minorBidi" w:cstheme="minorBidi"/>
          <w:color w:val="000000"/>
          <w:lang w:bidi="ru-RU"/>
        </w:rPr>
        <w:t xml:space="preserve"> местной </w:t>
      </w:r>
      <w:r w:rsidR="003108EB" w:rsidRPr="001831AE">
        <w:rPr>
          <w:rFonts w:asciiTheme="minorBidi" w:hAnsiTheme="minorBidi" w:cstheme="minorBidi"/>
          <w:color w:val="000000"/>
          <w:lang w:bidi="ru-RU"/>
        </w:rPr>
        <w:t>администрации</w:t>
      </w:r>
      <w:r w:rsidR="00482A4F" w:rsidRPr="001831AE">
        <w:rPr>
          <w:rFonts w:asciiTheme="minorBidi" w:hAnsiTheme="minorBidi" w:cstheme="minorBidi"/>
          <w:color w:val="000000"/>
          <w:lang w:bidi="ru-RU"/>
        </w:rPr>
        <w:t xml:space="preserve"> </w:t>
      </w:r>
      <w:r w:rsidR="003108EB" w:rsidRPr="001831AE">
        <w:rPr>
          <w:rFonts w:asciiTheme="minorBidi" w:hAnsiTheme="minorBidi" w:cstheme="minorBidi"/>
          <w:color w:val="000000"/>
          <w:lang w:bidi="ru-RU"/>
        </w:rPr>
        <w:t xml:space="preserve">на включение </w:t>
      </w:r>
      <w:r w:rsidR="00DA6C60" w:rsidRPr="001831AE">
        <w:rPr>
          <w:rFonts w:asciiTheme="minorBidi" w:hAnsiTheme="minorBidi" w:cstheme="minorBidi"/>
          <w:color w:val="000000"/>
          <w:lang w:bidi="ru-RU"/>
        </w:rPr>
        <w:t xml:space="preserve">муниципального </w:t>
      </w:r>
      <w:r w:rsidR="003108EB" w:rsidRPr="001831AE">
        <w:rPr>
          <w:rFonts w:asciiTheme="minorBidi" w:hAnsiTheme="minorBidi" w:cstheme="minorBidi"/>
          <w:color w:val="000000"/>
          <w:lang w:bidi="ru-RU"/>
        </w:rPr>
        <w:t>имущества в Перечень;</w:t>
      </w:r>
    </w:p>
    <w:p w:rsidR="00110362" w:rsidRPr="001831AE" w:rsidRDefault="00F8703C" w:rsidP="00110362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  <w:color w:val="000000"/>
          <w:lang w:bidi="ru-RU"/>
        </w:rPr>
        <w:t xml:space="preserve">13) муниципальное имущество не относится к вещам, которые теряют свои натуральные свойства в процессе использования (потребляемым </w:t>
      </w:r>
      <w:r w:rsidR="000962B1" w:rsidRPr="001831AE">
        <w:rPr>
          <w:rFonts w:asciiTheme="minorBidi" w:hAnsiTheme="minorBidi" w:cstheme="minorBidi"/>
          <w:color w:val="000000"/>
          <w:lang w:bidi="ru-RU"/>
        </w:rPr>
        <w:t xml:space="preserve">вещам), </w:t>
      </w:r>
      <w:r w:rsidRPr="001831AE">
        <w:rPr>
          <w:rFonts w:asciiTheme="minorBidi" w:hAnsiTheme="minorBidi" w:cstheme="minorBidi"/>
          <w:color w:val="000000"/>
          <w:lang w:bidi="ru-RU"/>
        </w:rPr>
        <w:t>к малоценному движимому имуществу, к муниципальному имуществу, срок службы которого составляет менее пяти лет или его предоставление в аренду на срок пять лети и более лет в соответствии с законодательством Российской Федерации не допускается, а также не является частью неделимой вещи</w:t>
      </w:r>
      <w:r w:rsidR="000962B1" w:rsidRPr="001831AE">
        <w:rPr>
          <w:rFonts w:asciiTheme="minorBidi" w:hAnsiTheme="minorBidi" w:cstheme="minorBidi"/>
          <w:color w:val="000000"/>
          <w:lang w:bidi="ru-RU"/>
        </w:rPr>
        <w:t>.</w:t>
      </w:r>
    </w:p>
    <w:p w:rsidR="00110362" w:rsidRPr="003D110A" w:rsidRDefault="000962B1" w:rsidP="00110362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  <w:color w:val="000000"/>
          <w:lang w:bidi="ru-RU"/>
        </w:rPr>
        <w:t xml:space="preserve">3.5. </w:t>
      </w:r>
      <w:r w:rsidRPr="003D110A">
        <w:rPr>
          <w:rFonts w:asciiTheme="minorBidi" w:hAnsiTheme="minorBidi" w:cstheme="minorBidi"/>
          <w:color w:val="000000"/>
          <w:lang w:bidi="ru-RU"/>
        </w:rPr>
        <w:t>Виды муниципального имущества, которое используется для формирования Перечня, приведены в Приложении № 2 к настоящему Положению.</w:t>
      </w:r>
    </w:p>
    <w:p w:rsidR="00110362" w:rsidRPr="001831AE" w:rsidRDefault="000962B1" w:rsidP="00110362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3D110A">
        <w:rPr>
          <w:rFonts w:asciiTheme="minorBidi" w:hAnsiTheme="minorBidi" w:cstheme="minorBidi"/>
          <w:color w:val="000000"/>
          <w:lang w:bidi="ru-RU"/>
        </w:rPr>
        <w:t xml:space="preserve">3.6. Перечень, изменения и ежегодное дополнение в него утверждаются постановлением </w:t>
      </w:r>
      <w:r w:rsidR="002F2801" w:rsidRPr="003D110A">
        <w:rPr>
          <w:rFonts w:asciiTheme="minorBidi" w:hAnsiTheme="minorBidi" w:cstheme="minorBidi"/>
          <w:color w:val="000000"/>
          <w:lang w:bidi="ru-RU"/>
        </w:rPr>
        <w:t>местной администрации</w:t>
      </w:r>
      <w:r w:rsidR="002F2801" w:rsidRPr="001831AE">
        <w:rPr>
          <w:rFonts w:asciiTheme="minorBidi" w:hAnsiTheme="minorBidi" w:cstheme="minorBidi"/>
          <w:color w:val="000000"/>
          <w:lang w:bidi="ru-RU"/>
        </w:rPr>
        <w:t>.</w:t>
      </w:r>
    </w:p>
    <w:p w:rsidR="00110362" w:rsidRPr="001831AE" w:rsidRDefault="00110362" w:rsidP="00110362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 xml:space="preserve">3.7. </w:t>
      </w:r>
      <w:r w:rsidR="002F2801" w:rsidRPr="001831AE">
        <w:rPr>
          <w:rFonts w:asciiTheme="minorBidi" w:hAnsiTheme="minorBidi" w:cstheme="minorBidi"/>
          <w:color w:val="000000"/>
          <w:lang w:bidi="ru-RU"/>
        </w:rPr>
        <w:t>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 в порядке, утвержденном</w:t>
      </w:r>
      <w:r w:rsidR="002F2801" w:rsidRPr="001831AE">
        <w:rPr>
          <w:rFonts w:asciiTheme="minorBidi" w:eastAsiaTheme="minorHAnsi" w:hAnsiTheme="minorBidi" w:cstheme="minorBidi"/>
          <w:lang w:eastAsia="en-US"/>
        </w:rPr>
        <w:t xml:space="preserve"> </w:t>
      </w:r>
      <w:r w:rsidR="002F2801" w:rsidRPr="001831AE">
        <w:rPr>
          <w:rFonts w:asciiTheme="minorBidi" w:hAnsiTheme="minorBidi" w:cstheme="minorBidi"/>
          <w:color w:val="000000"/>
          <w:lang w:bidi="ru-RU"/>
        </w:rPr>
        <w:t>приказом Минэкономразвития России от 20.04.2016 г. № 264.</w:t>
      </w:r>
    </w:p>
    <w:p w:rsidR="00110362" w:rsidRPr="000A75B2" w:rsidRDefault="003108EB" w:rsidP="00110362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lastRenderedPageBreak/>
        <w:t>3.</w:t>
      </w:r>
      <w:r w:rsidR="00110362" w:rsidRPr="001831AE">
        <w:rPr>
          <w:rFonts w:asciiTheme="minorBidi" w:hAnsiTheme="minorBidi" w:cstheme="minorBidi"/>
        </w:rPr>
        <w:t>8</w:t>
      </w:r>
      <w:r w:rsidR="002F2801" w:rsidRPr="001831AE">
        <w:rPr>
          <w:rFonts w:asciiTheme="minorBidi" w:hAnsiTheme="minorBidi" w:cstheme="minorBidi"/>
        </w:rPr>
        <w:t xml:space="preserve">. </w:t>
      </w:r>
      <w:r w:rsidR="002F2801" w:rsidRPr="000A75B2">
        <w:rPr>
          <w:rFonts w:asciiTheme="minorBidi" w:hAnsiTheme="minorBidi" w:cstheme="minorBidi"/>
        </w:rPr>
        <w:t xml:space="preserve">Внесение сведений о муниципальном </w:t>
      </w:r>
      <w:r w:rsidRPr="000A75B2">
        <w:rPr>
          <w:rFonts w:asciiTheme="minorBidi" w:hAnsiTheme="minorBidi" w:cstheme="minorBidi"/>
        </w:rPr>
        <w:t>имуществе в Перечень (в том числе ежегодное дополнение), а также искл</w:t>
      </w:r>
      <w:r w:rsidR="002F2801" w:rsidRPr="000A75B2">
        <w:rPr>
          <w:rFonts w:asciiTheme="minorBidi" w:hAnsiTheme="minorBidi" w:cstheme="minorBidi"/>
        </w:rPr>
        <w:t>ючение сведений о</w:t>
      </w:r>
      <w:r w:rsidRPr="000A75B2">
        <w:rPr>
          <w:rFonts w:asciiTheme="minorBidi" w:hAnsiTheme="minorBidi" w:cstheme="minorBidi"/>
        </w:rPr>
        <w:t xml:space="preserve"> </w:t>
      </w:r>
      <w:r w:rsidR="002F2801" w:rsidRPr="000A75B2">
        <w:rPr>
          <w:rFonts w:asciiTheme="minorBidi" w:hAnsiTheme="minorBidi" w:cstheme="minorBidi"/>
        </w:rPr>
        <w:t xml:space="preserve">муниципальном </w:t>
      </w:r>
      <w:r w:rsidRPr="000A75B2">
        <w:rPr>
          <w:rFonts w:asciiTheme="minorBidi" w:hAnsiTheme="minorBidi" w:cstheme="minorBidi"/>
        </w:rPr>
        <w:t>имуществе из Перечня осуществляют</w:t>
      </w:r>
      <w:r w:rsidR="002F2801" w:rsidRPr="000A75B2">
        <w:rPr>
          <w:rFonts w:asciiTheme="minorBidi" w:hAnsiTheme="minorBidi" w:cstheme="minorBidi"/>
        </w:rPr>
        <w:t xml:space="preserve">ся </w:t>
      </w:r>
      <w:r w:rsidR="00963D5A">
        <w:rPr>
          <w:rFonts w:asciiTheme="minorBidi" w:hAnsiTheme="minorBidi" w:cstheme="minorBidi"/>
        </w:rPr>
        <w:t>на основе предложений   местной администрации,</w:t>
      </w:r>
      <w:r w:rsidRPr="000A75B2">
        <w:rPr>
          <w:rFonts w:asciiTheme="minorBidi" w:hAnsiTheme="minorBidi" w:cstheme="minorBidi"/>
          <w:iCs/>
        </w:rPr>
        <w:t xml:space="preserve"> К</w:t>
      </w:r>
      <w:r w:rsidRPr="000A75B2">
        <w:rPr>
          <w:rFonts w:asciiTheme="minorBidi" w:hAnsiTheme="minorBidi" w:cstheme="minorBidi"/>
        </w:rPr>
        <w:t xml:space="preserve">оординационного совета, </w:t>
      </w:r>
      <w:r w:rsidR="009810C8" w:rsidRPr="000A75B2">
        <w:rPr>
          <w:rFonts w:asciiTheme="minorBidi" w:hAnsiTheme="minorBidi" w:cstheme="minorBidi"/>
        </w:rPr>
        <w:t xml:space="preserve">балансодержателей, </w:t>
      </w:r>
      <w:r w:rsidRPr="000A75B2">
        <w:rPr>
          <w:rFonts w:asciiTheme="minorBidi" w:hAnsiTheme="minorBidi" w:cstheme="minorBidi"/>
        </w:rPr>
        <w:t>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110362" w:rsidRPr="001831AE" w:rsidRDefault="003108EB" w:rsidP="00110362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0A75B2">
        <w:rPr>
          <w:rFonts w:asciiTheme="minorBidi" w:hAnsiTheme="minorBidi" w:cstheme="minorBidi"/>
        </w:rPr>
        <w:t>3.</w:t>
      </w:r>
      <w:r w:rsidR="00110362" w:rsidRPr="000A75B2">
        <w:rPr>
          <w:rFonts w:asciiTheme="minorBidi" w:hAnsiTheme="minorBidi" w:cstheme="minorBidi"/>
        </w:rPr>
        <w:t>9</w:t>
      </w:r>
      <w:r w:rsidRPr="000A75B2">
        <w:rPr>
          <w:rFonts w:asciiTheme="minorBidi" w:hAnsiTheme="minorBidi" w:cstheme="minorBidi"/>
        </w:rPr>
        <w:t>. Предложения от лиц, указанных в пункте 3.</w:t>
      </w:r>
      <w:r w:rsidR="00110362" w:rsidRPr="000A75B2">
        <w:rPr>
          <w:rFonts w:asciiTheme="minorBidi" w:hAnsiTheme="minorBidi" w:cstheme="minorBidi"/>
        </w:rPr>
        <w:t>8 настоящего Положения</w:t>
      </w:r>
      <w:r w:rsidRPr="000A75B2">
        <w:rPr>
          <w:rFonts w:asciiTheme="minorBidi" w:hAnsiTheme="minorBidi" w:cstheme="minorBidi"/>
        </w:rPr>
        <w:t>, по внесению изменений в Перечень в течение 10 календарных дней с м</w:t>
      </w:r>
      <w:r w:rsidR="00963D5A">
        <w:rPr>
          <w:rFonts w:asciiTheme="minorBidi" w:hAnsiTheme="minorBidi" w:cstheme="minorBidi"/>
        </w:rPr>
        <w:t>омента поступления направляю</w:t>
      </w:r>
      <w:r w:rsidR="0016289C" w:rsidRPr="000A75B2">
        <w:rPr>
          <w:rFonts w:asciiTheme="minorBidi" w:hAnsiTheme="minorBidi" w:cstheme="minorBidi"/>
        </w:rPr>
        <w:t>тся</w:t>
      </w:r>
      <w:r w:rsidR="00BB4C96" w:rsidRPr="000A75B2">
        <w:rPr>
          <w:rFonts w:asciiTheme="minorBidi" w:hAnsiTheme="minorBidi" w:cstheme="minorBidi"/>
        </w:rPr>
        <w:t xml:space="preserve"> </w:t>
      </w:r>
      <w:r w:rsidR="003D110A" w:rsidRPr="000A75B2">
        <w:rPr>
          <w:rFonts w:asciiTheme="minorBidi" w:hAnsiTheme="minorBidi" w:cstheme="minorBidi"/>
        </w:rPr>
        <w:t xml:space="preserve">  местной администрацией</w:t>
      </w:r>
      <w:r w:rsidR="0016289C" w:rsidRPr="000A75B2">
        <w:rPr>
          <w:rFonts w:asciiTheme="minorBidi" w:hAnsiTheme="minorBidi" w:cstheme="minorBidi"/>
        </w:rPr>
        <w:t xml:space="preserve"> </w:t>
      </w:r>
      <w:r w:rsidRPr="000A75B2">
        <w:rPr>
          <w:rFonts w:asciiTheme="minorBidi" w:hAnsiTheme="minorBidi" w:cstheme="minorBidi"/>
        </w:rPr>
        <w:t xml:space="preserve">для рассмотрения Координационным советом. Решение Координационным советом по поступившему предложению принимается в течение </w:t>
      </w:r>
      <w:r w:rsidR="00482A4F" w:rsidRPr="000A75B2">
        <w:rPr>
          <w:rFonts w:asciiTheme="minorBidi" w:hAnsiTheme="minorBidi" w:cstheme="minorBidi"/>
        </w:rPr>
        <w:t xml:space="preserve">20 </w:t>
      </w:r>
      <w:r w:rsidRPr="000A75B2">
        <w:rPr>
          <w:rFonts w:asciiTheme="minorBidi" w:hAnsiTheme="minorBidi" w:cstheme="minorBidi"/>
        </w:rPr>
        <w:t xml:space="preserve">календарных дней со дня поступления от </w:t>
      </w:r>
      <w:r w:rsidR="00963D5A">
        <w:rPr>
          <w:rFonts w:asciiTheme="minorBidi" w:hAnsiTheme="minorBidi" w:cstheme="minorBidi"/>
        </w:rPr>
        <w:t xml:space="preserve">местной </w:t>
      </w:r>
      <w:r w:rsidR="003D110A" w:rsidRPr="000A75B2">
        <w:rPr>
          <w:rFonts w:asciiTheme="minorBidi" w:hAnsiTheme="minorBidi" w:cstheme="minorBidi"/>
        </w:rPr>
        <w:t>администрацией</w:t>
      </w:r>
      <w:r w:rsidR="00110362" w:rsidRPr="000A75B2">
        <w:rPr>
          <w:rFonts w:asciiTheme="minorBidi" w:hAnsiTheme="minorBidi" w:cstheme="minorBidi"/>
        </w:rPr>
        <w:t>.</w:t>
      </w:r>
    </w:p>
    <w:p w:rsidR="009810C8" w:rsidRPr="001831AE" w:rsidRDefault="009810C8" w:rsidP="00110362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</w:t>
      </w:r>
      <w:r w:rsidR="0016289C">
        <w:rPr>
          <w:rFonts w:asciiTheme="minorBidi" w:hAnsiTheme="minorBidi" w:cstheme="minorBidi"/>
        </w:rPr>
        <w:t xml:space="preserve"> имущества местной администрации</w:t>
      </w:r>
      <w:r w:rsidRPr="001831AE">
        <w:rPr>
          <w:rFonts w:asciiTheme="minorBidi" w:hAnsiTheme="minorBidi" w:cstheme="minorBidi"/>
        </w:rPr>
        <w:t>.</w:t>
      </w:r>
    </w:p>
    <w:p w:rsidR="00110362" w:rsidRPr="001831AE" w:rsidRDefault="00BB4C96" w:rsidP="00110362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>3.</w:t>
      </w:r>
      <w:r w:rsidR="00110362" w:rsidRPr="001831AE">
        <w:rPr>
          <w:rFonts w:asciiTheme="minorBidi" w:hAnsiTheme="minorBidi" w:cstheme="minorBidi"/>
        </w:rPr>
        <w:t>10</w:t>
      </w:r>
      <w:r w:rsidRPr="001831AE">
        <w:rPr>
          <w:rFonts w:asciiTheme="minorBidi" w:hAnsiTheme="minorBidi" w:cstheme="minorBidi"/>
        </w:rPr>
        <w:t xml:space="preserve">. </w:t>
      </w:r>
      <w:r w:rsidR="003108EB" w:rsidRPr="001831AE">
        <w:rPr>
          <w:rFonts w:asciiTheme="minorBidi" w:hAnsiTheme="minorBidi" w:cstheme="minorBidi"/>
        </w:rPr>
        <w:t>По результатам рассмотрен</w:t>
      </w:r>
      <w:r w:rsidR="00110362" w:rsidRPr="001831AE">
        <w:rPr>
          <w:rFonts w:asciiTheme="minorBidi" w:hAnsiTheme="minorBidi" w:cstheme="minorBidi"/>
        </w:rPr>
        <w:t>ия принимается одно из решений:</w:t>
      </w:r>
    </w:p>
    <w:p w:rsidR="00110362" w:rsidRPr="001831AE" w:rsidRDefault="009810C8" w:rsidP="00110362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>1)</w:t>
      </w:r>
      <w:r w:rsidR="003108EB" w:rsidRPr="001831AE">
        <w:rPr>
          <w:rFonts w:asciiTheme="minorBidi" w:hAnsiTheme="minorBidi" w:cstheme="minorBidi"/>
          <w:i/>
          <w:iCs/>
        </w:rPr>
        <w:t xml:space="preserve"> </w:t>
      </w:r>
      <w:r w:rsidR="003108EB" w:rsidRPr="001831AE">
        <w:rPr>
          <w:rFonts w:asciiTheme="minorBidi" w:hAnsiTheme="minorBidi" w:cstheme="minorBidi"/>
        </w:rPr>
        <w:t>о в</w:t>
      </w:r>
      <w:r w:rsidRPr="001831AE">
        <w:rPr>
          <w:rFonts w:asciiTheme="minorBidi" w:hAnsiTheme="minorBidi" w:cstheme="minorBidi"/>
        </w:rPr>
        <w:t>ключении</w:t>
      </w:r>
      <w:r w:rsidR="00110362" w:rsidRPr="001831AE">
        <w:rPr>
          <w:rFonts w:asciiTheme="minorBidi" w:hAnsiTheme="minorBidi" w:cstheme="minorBidi"/>
        </w:rPr>
        <w:t xml:space="preserve"> сведений о муниципальном </w:t>
      </w:r>
      <w:r w:rsidR="003108EB" w:rsidRPr="001831AE">
        <w:rPr>
          <w:rFonts w:asciiTheme="minorBidi" w:hAnsiTheme="minorBidi" w:cstheme="minorBidi"/>
        </w:rPr>
        <w:t xml:space="preserve">имуществе, в отношении </w:t>
      </w:r>
      <w:r w:rsidR="00110362" w:rsidRPr="001831AE">
        <w:rPr>
          <w:rFonts w:asciiTheme="minorBidi" w:hAnsiTheme="minorBidi" w:cstheme="minorBidi"/>
        </w:rPr>
        <w:t>которого поступило предложение</w:t>
      </w:r>
      <w:r w:rsidR="005800A7" w:rsidRPr="001831AE">
        <w:rPr>
          <w:rFonts w:asciiTheme="minorBidi" w:hAnsiTheme="minorBidi" w:cstheme="minorBidi"/>
        </w:rPr>
        <w:t>,</w:t>
      </w:r>
      <w:r w:rsidRPr="001831AE">
        <w:rPr>
          <w:rFonts w:asciiTheme="minorBidi" w:hAnsiTheme="minorBidi" w:cstheme="minorBidi"/>
        </w:rPr>
        <w:t xml:space="preserve"> в</w:t>
      </w:r>
      <w:r w:rsidR="005800A7" w:rsidRPr="001831AE">
        <w:rPr>
          <w:rFonts w:asciiTheme="minorBidi" w:hAnsiTheme="minorBidi" w:cstheme="minorBidi"/>
        </w:rPr>
        <w:t xml:space="preserve"> Перечень</w:t>
      </w:r>
      <w:r w:rsidRPr="001831AE">
        <w:rPr>
          <w:rFonts w:asciiTheme="minorBidi" w:hAnsiTheme="minorBidi" w:cstheme="minorBidi"/>
        </w:rPr>
        <w:t xml:space="preserve"> с принятием соответствующего правового акта местной администрации</w:t>
      </w:r>
      <w:r w:rsidR="00110362" w:rsidRPr="001831AE">
        <w:rPr>
          <w:rFonts w:asciiTheme="minorBidi" w:hAnsiTheme="minorBidi" w:cstheme="minorBidi"/>
        </w:rPr>
        <w:t>;</w:t>
      </w:r>
    </w:p>
    <w:p w:rsidR="00110362" w:rsidRPr="001831AE" w:rsidRDefault="00110362" w:rsidP="00110362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 xml:space="preserve">2) </w:t>
      </w:r>
      <w:r w:rsidR="009810C8" w:rsidRPr="001831AE">
        <w:rPr>
          <w:rFonts w:asciiTheme="minorBidi" w:hAnsiTheme="minorBidi" w:cstheme="minorBidi"/>
        </w:rPr>
        <w:t xml:space="preserve">об </w:t>
      </w:r>
      <w:r w:rsidR="003108EB" w:rsidRPr="001831AE">
        <w:rPr>
          <w:rFonts w:asciiTheme="minorBidi" w:hAnsiTheme="minorBidi" w:cstheme="minorBidi"/>
        </w:rPr>
        <w:t>и</w:t>
      </w:r>
      <w:r w:rsidR="009810C8" w:rsidRPr="001831AE">
        <w:rPr>
          <w:rFonts w:asciiTheme="minorBidi" w:hAnsiTheme="minorBidi" w:cstheme="minorBidi"/>
        </w:rPr>
        <w:t xml:space="preserve">сключении </w:t>
      </w:r>
      <w:r w:rsidR="005800A7" w:rsidRPr="001831AE">
        <w:rPr>
          <w:rFonts w:asciiTheme="minorBidi" w:hAnsiTheme="minorBidi" w:cstheme="minorBidi"/>
        </w:rPr>
        <w:t xml:space="preserve">сведений </w:t>
      </w:r>
      <w:r w:rsidRPr="001831AE">
        <w:rPr>
          <w:rFonts w:asciiTheme="minorBidi" w:hAnsiTheme="minorBidi" w:cstheme="minorBidi"/>
        </w:rPr>
        <w:t>о муниципальном</w:t>
      </w:r>
      <w:r w:rsidR="003108EB" w:rsidRPr="001831AE">
        <w:rPr>
          <w:rFonts w:asciiTheme="minorBidi" w:hAnsiTheme="minorBidi" w:cstheme="minorBidi"/>
        </w:rPr>
        <w:t xml:space="preserve"> имуществе, в отношении которого поступило предложение</w:t>
      </w:r>
      <w:r w:rsidR="005800A7" w:rsidRPr="001831AE">
        <w:rPr>
          <w:rFonts w:asciiTheme="minorBidi" w:hAnsiTheme="minorBidi" w:cstheme="minorBidi"/>
        </w:rPr>
        <w:t>, из Перечня</w:t>
      </w:r>
      <w:r w:rsidR="009810C8" w:rsidRPr="001831AE">
        <w:rPr>
          <w:rFonts w:asciiTheme="minorBidi" w:hAnsiTheme="minorBidi" w:cstheme="minorBidi"/>
        </w:rPr>
        <w:t xml:space="preserve"> с принятием соответствующего правового акта местной администрации</w:t>
      </w:r>
      <w:r w:rsidR="003108EB" w:rsidRPr="001831AE">
        <w:rPr>
          <w:rFonts w:asciiTheme="minorBidi" w:hAnsiTheme="minorBidi" w:cstheme="minorBidi"/>
        </w:rPr>
        <w:t>;</w:t>
      </w:r>
    </w:p>
    <w:p w:rsidR="003B16CA" w:rsidRPr="001831AE" w:rsidRDefault="00110362" w:rsidP="003B16C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 xml:space="preserve">3) </w:t>
      </w:r>
      <w:r w:rsidR="003108EB" w:rsidRPr="001831AE">
        <w:rPr>
          <w:rFonts w:asciiTheme="minorBidi" w:hAnsiTheme="minorBidi" w:cstheme="minorBidi"/>
        </w:rPr>
        <w:t>об отказе в учете предложений</w:t>
      </w:r>
      <w:r w:rsidR="009810C8" w:rsidRPr="001831AE">
        <w:rPr>
          <w:rFonts w:asciiTheme="minorBidi" w:hAnsiTheme="minorBidi" w:cstheme="minorBidi"/>
        </w:rPr>
        <w:t xml:space="preserve"> с направлением лицу, представившему предложение, мотивированного ответа</w:t>
      </w:r>
      <w:r w:rsidR="003B16CA" w:rsidRPr="001831AE">
        <w:rPr>
          <w:rFonts w:asciiTheme="minorBidi" w:hAnsiTheme="minorBidi" w:cstheme="minorBidi"/>
        </w:rPr>
        <w:t xml:space="preserve"> о невозможности включения сведений о муниципальном имуществе в Перечень</w:t>
      </w:r>
      <w:r w:rsidR="003108EB" w:rsidRPr="001831AE">
        <w:rPr>
          <w:rFonts w:asciiTheme="minorBidi" w:hAnsiTheme="minorBidi" w:cstheme="minorBidi"/>
        </w:rPr>
        <w:t>.</w:t>
      </w:r>
    </w:p>
    <w:p w:rsidR="003B16CA" w:rsidRPr="001831AE" w:rsidRDefault="003108EB" w:rsidP="003B16C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>3.</w:t>
      </w:r>
      <w:r w:rsidR="009810C8" w:rsidRPr="001831AE">
        <w:rPr>
          <w:rFonts w:asciiTheme="minorBidi" w:hAnsiTheme="minorBidi" w:cstheme="minorBidi"/>
        </w:rPr>
        <w:t>11</w:t>
      </w:r>
      <w:r w:rsidRPr="001831AE">
        <w:rPr>
          <w:rFonts w:asciiTheme="minorBidi" w:hAnsiTheme="minorBidi" w:cstheme="minorBidi"/>
        </w:rPr>
        <w:t xml:space="preserve">. Подготовка </w:t>
      </w:r>
      <w:r w:rsidR="003B16CA" w:rsidRPr="001831AE">
        <w:rPr>
          <w:rFonts w:asciiTheme="minorBidi" w:hAnsiTheme="minorBidi" w:cstheme="minorBidi"/>
        </w:rPr>
        <w:t>проектов</w:t>
      </w:r>
      <w:r w:rsidRPr="001831AE">
        <w:rPr>
          <w:rFonts w:asciiTheme="minorBidi" w:hAnsiTheme="minorBidi" w:cstheme="minorBidi"/>
        </w:rPr>
        <w:t xml:space="preserve"> правовых акто</w:t>
      </w:r>
      <w:r w:rsidR="009810C8" w:rsidRPr="001831AE">
        <w:rPr>
          <w:rFonts w:asciiTheme="minorBidi" w:hAnsiTheme="minorBidi" w:cstheme="minorBidi"/>
        </w:rPr>
        <w:t>в, перечисленных в пункте</w:t>
      </w:r>
      <w:r w:rsidRPr="001831AE">
        <w:rPr>
          <w:rFonts w:asciiTheme="minorBidi" w:hAnsiTheme="minorBidi" w:cstheme="minorBidi"/>
        </w:rPr>
        <w:t xml:space="preserve"> 3.</w:t>
      </w:r>
      <w:r w:rsidR="003B16CA" w:rsidRPr="001831AE">
        <w:rPr>
          <w:rFonts w:asciiTheme="minorBidi" w:hAnsiTheme="minorBidi" w:cstheme="minorBidi"/>
        </w:rPr>
        <w:t>10</w:t>
      </w:r>
      <w:r w:rsidR="009810C8" w:rsidRPr="001831AE">
        <w:rPr>
          <w:rFonts w:asciiTheme="minorBidi" w:hAnsiTheme="minorBidi" w:cstheme="minorBidi"/>
        </w:rPr>
        <w:t>. настоящего Положения</w:t>
      </w:r>
      <w:r w:rsidRPr="001831AE">
        <w:rPr>
          <w:rFonts w:asciiTheme="minorBidi" w:hAnsiTheme="minorBidi" w:cstheme="minorBidi"/>
        </w:rPr>
        <w:t xml:space="preserve">, осуществляется </w:t>
      </w:r>
      <w:r w:rsidR="00B43412">
        <w:rPr>
          <w:rFonts w:asciiTheme="minorBidi" w:hAnsiTheme="minorBidi" w:cstheme="minorBidi"/>
        </w:rPr>
        <w:t>специалистом</w:t>
      </w:r>
      <w:r w:rsidR="003B16CA" w:rsidRPr="001831AE">
        <w:rPr>
          <w:rFonts w:asciiTheme="minorBidi" w:hAnsiTheme="minorBidi" w:cstheme="minorBidi"/>
        </w:rPr>
        <w:t xml:space="preserve"> не позднее 10 рабочих дней</w:t>
      </w:r>
      <w:r w:rsidRPr="001831AE">
        <w:rPr>
          <w:rFonts w:asciiTheme="minorBidi" w:hAnsiTheme="minorBidi" w:cstheme="minorBidi"/>
          <w:i/>
          <w:iCs/>
        </w:rPr>
        <w:t xml:space="preserve"> </w:t>
      </w:r>
      <w:r w:rsidRPr="001831AE">
        <w:rPr>
          <w:rFonts w:asciiTheme="minorBidi" w:hAnsiTheme="minorBidi" w:cstheme="minorBidi"/>
        </w:rPr>
        <w:t>со дня принятия соответствующего решения.</w:t>
      </w:r>
    </w:p>
    <w:p w:rsidR="003B16CA" w:rsidRPr="001831AE" w:rsidRDefault="003108EB" w:rsidP="003B16C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>3.</w:t>
      </w:r>
      <w:r w:rsidR="003B16CA" w:rsidRPr="001831AE">
        <w:rPr>
          <w:rFonts w:asciiTheme="minorBidi" w:hAnsiTheme="minorBidi" w:cstheme="minorBidi"/>
        </w:rPr>
        <w:t>12</w:t>
      </w:r>
      <w:r w:rsidRPr="001831AE">
        <w:rPr>
          <w:rFonts w:asciiTheme="minorBidi" w:hAnsiTheme="minorBidi" w:cstheme="minorBidi"/>
        </w:rPr>
        <w:t xml:space="preserve">. Решение об отказе в учете предложения о включении </w:t>
      </w:r>
      <w:r w:rsidR="005800A7" w:rsidRPr="001831AE">
        <w:rPr>
          <w:rFonts w:asciiTheme="minorBidi" w:hAnsiTheme="minorBidi" w:cstheme="minorBidi"/>
        </w:rPr>
        <w:t xml:space="preserve">муниципального </w:t>
      </w:r>
      <w:r w:rsidRPr="001831AE">
        <w:rPr>
          <w:rFonts w:asciiTheme="minorBidi" w:hAnsiTheme="minorBidi" w:cstheme="minorBidi"/>
        </w:rPr>
        <w:t>имущества в Перечень принимается в следующих случаях:</w:t>
      </w:r>
    </w:p>
    <w:p w:rsidR="003B16CA" w:rsidRPr="001831AE" w:rsidRDefault="003B16CA" w:rsidP="003B16C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>1) муниципальное и</w:t>
      </w:r>
      <w:r w:rsidR="003108EB" w:rsidRPr="001831AE">
        <w:rPr>
          <w:rFonts w:asciiTheme="minorBidi" w:hAnsiTheme="minorBidi" w:cstheme="minorBidi"/>
        </w:rPr>
        <w:t>мущество не соответствует критериям, установленным пунктом 3.</w:t>
      </w:r>
      <w:r w:rsidR="003E3BD8" w:rsidRPr="001831AE">
        <w:rPr>
          <w:rFonts w:asciiTheme="minorBidi" w:hAnsiTheme="minorBidi" w:cstheme="minorBidi"/>
        </w:rPr>
        <w:t>3.</w:t>
      </w:r>
      <w:r w:rsidRPr="001831AE">
        <w:rPr>
          <w:rFonts w:asciiTheme="minorBidi" w:hAnsiTheme="minorBidi" w:cstheme="minorBidi"/>
        </w:rPr>
        <w:t xml:space="preserve"> настоящего Положения;</w:t>
      </w:r>
    </w:p>
    <w:p w:rsidR="003B16CA" w:rsidRPr="001831AE" w:rsidRDefault="003B16CA" w:rsidP="003B16C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>2) в</w:t>
      </w:r>
      <w:r w:rsidR="003108EB" w:rsidRPr="001831AE">
        <w:rPr>
          <w:rFonts w:asciiTheme="minorBidi" w:hAnsiTheme="minorBidi" w:cstheme="minorBidi"/>
        </w:rPr>
        <w:t xml:space="preserve"> отношении </w:t>
      </w:r>
      <w:r w:rsidRPr="001831AE">
        <w:rPr>
          <w:rFonts w:asciiTheme="minorBidi" w:hAnsiTheme="minorBidi" w:cstheme="minorBidi"/>
        </w:rPr>
        <w:t xml:space="preserve">муниципального </w:t>
      </w:r>
      <w:r w:rsidR="003108EB" w:rsidRPr="001831AE">
        <w:rPr>
          <w:rFonts w:asciiTheme="minorBidi" w:hAnsiTheme="minorBidi" w:cstheme="minorBidi"/>
        </w:rPr>
        <w:t xml:space="preserve">имущества, закрепленного на праве хозяйственного ведения или оперативного управления, отсутствует согласие на включение </w:t>
      </w:r>
      <w:r w:rsidRPr="001831AE">
        <w:rPr>
          <w:rFonts w:asciiTheme="minorBidi" w:hAnsiTheme="minorBidi" w:cstheme="minorBidi"/>
        </w:rPr>
        <w:t xml:space="preserve">муниципального </w:t>
      </w:r>
      <w:r w:rsidR="003108EB" w:rsidRPr="001831AE">
        <w:rPr>
          <w:rFonts w:asciiTheme="minorBidi" w:hAnsiTheme="minorBidi" w:cstheme="minorBidi"/>
        </w:rPr>
        <w:t>имущества в Перечень со стороны одного или нескольких перечисленных лиц: балансодержателя</w:t>
      </w:r>
      <w:r w:rsidR="00482A4F" w:rsidRPr="001831AE">
        <w:rPr>
          <w:rFonts w:asciiTheme="minorBidi" w:hAnsiTheme="minorBidi" w:cstheme="minorBidi"/>
        </w:rPr>
        <w:t>, местной администрации</w:t>
      </w:r>
      <w:r w:rsidRPr="001831AE">
        <w:rPr>
          <w:rFonts w:asciiTheme="minorBidi" w:hAnsiTheme="minorBidi" w:cstheme="minorBidi"/>
        </w:rPr>
        <w:t>.</w:t>
      </w:r>
    </w:p>
    <w:p w:rsidR="003B16CA" w:rsidRPr="001831AE" w:rsidRDefault="003108EB" w:rsidP="00F623F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>3.1</w:t>
      </w:r>
      <w:r w:rsidR="003B16CA" w:rsidRPr="001831AE">
        <w:rPr>
          <w:rFonts w:asciiTheme="minorBidi" w:hAnsiTheme="minorBidi" w:cstheme="minorBidi"/>
        </w:rPr>
        <w:t>3</w:t>
      </w:r>
      <w:r w:rsidRPr="001831AE">
        <w:rPr>
          <w:rFonts w:asciiTheme="minorBidi" w:hAnsiTheme="minorBidi" w:cstheme="minorBidi"/>
        </w:rPr>
        <w:t xml:space="preserve">. Сведения о муниципальном имуществе могут </w:t>
      </w:r>
      <w:r w:rsidR="00F623FA" w:rsidRPr="001831AE">
        <w:rPr>
          <w:rFonts w:asciiTheme="minorBidi" w:hAnsiTheme="minorBidi" w:cstheme="minorBidi"/>
        </w:rPr>
        <w:t xml:space="preserve">быть исключены из Перечня, если </w:t>
      </w:r>
      <w:r w:rsidR="003B16CA" w:rsidRPr="001831AE">
        <w:rPr>
          <w:rFonts w:asciiTheme="minorBidi" w:hAnsiTheme="minorBidi" w:cstheme="minorBidi"/>
        </w:rPr>
        <w:t>в</w:t>
      </w:r>
      <w:r w:rsidRPr="001831AE">
        <w:rPr>
          <w:rFonts w:asciiTheme="minorBidi" w:hAnsiTheme="minorBidi" w:cstheme="minorBidi"/>
        </w:rPr>
        <w:t xml:space="preserve"> течение 2 лет со дня включения сведений о </w:t>
      </w:r>
      <w:r w:rsidR="003B16CA" w:rsidRPr="001831AE">
        <w:rPr>
          <w:rFonts w:asciiTheme="minorBidi" w:hAnsiTheme="minorBidi" w:cstheme="minorBidi"/>
        </w:rPr>
        <w:t xml:space="preserve">муниципальном </w:t>
      </w:r>
      <w:r w:rsidRPr="001831AE">
        <w:rPr>
          <w:rFonts w:asciiTheme="minorBidi" w:hAnsiTheme="minorBidi" w:cstheme="minorBidi"/>
        </w:rPr>
        <w:t>имуществе в Перечень в отношении такого имущества от субъектов малого и среднего предпринимательства</w:t>
      </w:r>
      <w:r w:rsidR="003B16CA" w:rsidRPr="001831AE">
        <w:rPr>
          <w:rFonts w:asciiTheme="minorBidi" w:hAnsiTheme="minorBidi" w:cstheme="minorBidi"/>
        </w:rPr>
        <w:t xml:space="preserve"> или организаций, образующих инфраструктуру поддержки субъектов малого и среднего предпринимательства, не поступило:</w:t>
      </w:r>
    </w:p>
    <w:p w:rsidR="003B16CA" w:rsidRPr="001831AE" w:rsidRDefault="003108EB" w:rsidP="003B16C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 xml:space="preserve">ни одной заявки </w:t>
      </w:r>
      <w:r w:rsidR="009B65C0" w:rsidRPr="001831AE">
        <w:rPr>
          <w:rFonts w:asciiTheme="minorBidi" w:hAnsiTheme="minorBidi" w:cstheme="minorBidi"/>
        </w:rPr>
        <w:t>на участие в аукционе</w:t>
      </w:r>
      <w:r w:rsidRPr="001831AE">
        <w:rPr>
          <w:rFonts w:asciiTheme="minorBidi" w:hAnsiTheme="minorBidi" w:cstheme="minorBidi"/>
        </w:rPr>
        <w:t xml:space="preserve"> на </w:t>
      </w:r>
      <w:r w:rsidR="003B16CA" w:rsidRPr="001831AE">
        <w:rPr>
          <w:rFonts w:asciiTheme="minorBidi" w:hAnsiTheme="minorBidi" w:cstheme="minorBidi"/>
        </w:rPr>
        <w:t>право заключения договора аренды земельного участка</w:t>
      </w:r>
      <w:r w:rsidRPr="001831AE">
        <w:rPr>
          <w:rFonts w:asciiTheme="minorBidi" w:hAnsiTheme="minorBidi" w:cstheme="minorBidi"/>
        </w:rPr>
        <w:t>;</w:t>
      </w:r>
    </w:p>
    <w:p w:rsidR="003108EB" w:rsidRPr="001831AE" w:rsidRDefault="003108EB" w:rsidP="003B16C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 xml:space="preserve">ни одного </w:t>
      </w:r>
      <w:r w:rsidR="003B16CA" w:rsidRPr="001831AE">
        <w:rPr>
          <w:rFonts w:asciiTheme="minorBidi" w:hAnsiTheme="minorBidi" w:cstheme="minorBidi"/>
        </w:rPr>
        <w:t>предложения (</w:t>
      </w:r>
      <w:r w:rsidRPr="001831AE">
        <w:rPr>
          <w:rFonts w:asciiTheme="minorBidi" w:hAnsiTheme="minorBidi" w:cstheme="minorBidi"/>
        </w:rPr>
        <w:t>заявления</w:t>
      </w:r>
      <w:r w:rsidR="003B16CA" w:rsidRPr="001831AE">
        <w:rPr>
          <w:rFonts w:asciiTheme="minorBidi" w:hAnsiTheme="minorBidi" w:cstheme="minorBidi"/>
        </w:rPr>
        <w:t>)</w:t>
      </w:r>
      <w:r w:rsidRPr="001831AE">
        <w:rPr>
          <w:rFonts w:asciiTheme="minorBidi" w:hAnsiTheme="minorBidi" w:cstheme="minorBidi"/>
        </w:rPr>
        <w:t xml:space="preserve"> о предоставлении </w:t>
      </w:r>
      <w:r w:rsidR="003B16CA" w:rsidRPr="001831AE">
        <w:rPr>
          <w:rFonts w:asciiTheme="minorBidi" w:hAnsiTheme="minorBidi" w:cstheme="minorBidi"/>
        </w:rPr>
        <w:t xml:space="preserve">муниципального </w:t>
      </w:r>
      <w:r w:rsidRPr="001831AE">
        <w:rPr>
          <w:rFonts w:asciiTheme="minorBidi" w:hAnsiTheme="minorBidi" w:cstheme="minorBidi"/>
        </w:rPr>
        <w:t xml:space="preserve">имущества, </w:t>
      </w:r>
      <w:r w:rsidR="003B16CA" w:rsidRPr="001831AE">
        <w:rPr>
          <w:rFonts w:asciiTheme="minorBidi" w:hAnsiTheme="minorBidi" w:cstheme="minorBidi"/>
        </w:rPr>
        <w:t xml:space="preserve">включая земельные участки, в том числе </w:t>
      </w:r>
      <w:r w:rsidRPr="001831AE">
        <w:rPr>
          <w:rFonts w:asciiTheme="minorBidi" w:hAnsiTheme="minorBidi" w:cstheme="minorBidi"/>
        </w:rPr>
        <w:t xml:space="preserve">без проведения аукциона (конкурса) в случаях, предусмотренных Федеральным законом от 26.07.2006 </w:t>
      </w:r>
      <w:r w:rsidR="005800A7" w:rsidRPr="001831AE">
        <w:rPr>
          <w:rFonts w:asciiTheme="minorBidi" w:hAnsiTheme="minorBidi" w:cstheme="minorBidi"/>
        </w:rPr>
        <w:t xml:space="preserve">г. </w:t>
      </w:r>
      <w:r w:rsidRPr="001831AE">
        <w:rPr>
          <w:rFonts w:asciiTheme="minorBidi" w:hAnsiTheme="minorBidi" w:cstheme="minorBidi"/>
        </w:rPr>
        <w:t>№ 135-ФЗ «О защите конкуренции»</w:t>
      </w:r>
      <w:r w:rsidR="00F623FA" w:rsidRPr="001831AE">
        <w:rPr>
          <w:rFonts w:asciiTheme="minorBidi" w:hAnsiTheme="minorBidi" w:cstheme="minorBidi"/>
        </w:rPr>
        <w:t>, Земельным кодексом Российской Федерации</w:t>
      </w:r>
      <w:r w:rsidRPr="001831AE">
        <w:rPr>
          <w:rFonts w:asciiTheme="minorBidi" w:hAnsiTheme="minorBidi" w:cstheme="minorBidi"/>
        </w:rPr>
        <w:t>.</w:t>
      </w:r>
    </w:p>
    <w:p w:rsidR="00F623FA" w:rsidRPr="001831AE" w:rsidRDefault="00F623FA" w:rsidP="00F623F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>3.14. Сведения о муниципальном имуществе подлежат исключению из Перечня, в следующих случаях:</w:t>
      </w:r>
    </w:p>
    <w:p w:rsidR="00F623FA" w:rsidRPr="001831AE" w:rsidRDefault="00F623FA" w:rsidP="00F623F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lastRenderedPageBreak/>
        <w:t>1) в</w:t>
      </w:r>
      <w:r w:rsidR="003108EB" w:rsidRPr="001831AE">
        <w:rPr>
          <w:rFonts w:asciiTheme="minorBidi" w:hAnsiTheme="minorBidi" w:cstheme="minorBidi"/>
        </w:rPr>
        <w:t xml:space="preserve"> отношении </w:t>
      </w:r>
      <w:r w:rsidRPr="001831AE">
        <w:rPr>
          <w:rFonts w:asciiTheme="minorBidi" w:hAnsiTheme="minorBidi" w:cstheme="minorBidi"/>
        </w:rPr>
        <w:t xml:space="preserve">муниципального </w:t>
      </w:r>
      <w:r w:rsidR="003108EB" w:rsidRPr="001831AE">
        <w:rPr>
          <w:rFonts w:asciiTheme="minorBidi" w:hAnsiTheme="minorBidi" w:cstheme="minorBidi"/>
        </w:rPr>
        <w:t>имущества в установленном законодательством Российской Федерации порядке принято решение о его использовании для государственных (муниципа</w:t>
      </w:r>
      <w:r w:rsidRPr="001831AE">
        <w:rPr>
          <w:rFonts w:asciiTheme="minorBidi" w:hAnsiTheme="minorBidi" w:cstheme="minorBidi"/>
        </w:rPr>
        <w:t>льных) нужд либо для иных целей;</w:t>
      </w:r>
    </w:p>
    <w:p w:rsidR="00781D7D" w:rsidRPr="001831AE" w:rsidRDefault="00F623FA" w:rsidP="00F623F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>2) право соб</w:t>
      </w:r>
      <w:r w:rsidR="0016289C">
        <w:rPr>
          <w:rFonts w:asciiTheme="minorBidi" w:hAnsiTheme="minorBidi" w:cstheme="minorBidi"/>
        </w:rPr>
        <w:t>ственности местной администрации</w:t>
      </w:r>
      <w:r w:rsidR="003108EB" w:rsidRPr="001831AE">
        <w:rPr>
          <w:rFonts w:asciiTheme="minorBidi" w:hAnsiTheme="minorBidi" w:cstheme="minorBidi"/>
        </w:rPr>
        <w:t xml:space="preserve"> на </w:t>
      </w:r>
      <w:r w:rsidRPr="001831AE">
        <w:rPr>
          <w:rFonts w:asciiTheme="minorBidi" w:hAnsiTheme="minorBidi" w:cstheme="minorBidi"/>
        </w:rPr>
        <w:t xml:space="preserve">муниципальное </w:t>
      </w:r>
      <w:r w:rsidR="003108EB" w:rsidRPr="001831AE">
        <w:rPr>
          <w:rFonts w:asciiTheme="minorBidi" w:hAnsiTheme="minorBidi" w:cstheme="minorBidi"/>
        </w:rPr>
        <w:t>имущество прекращено по решению суда или в ино</w:t>
      </w:r>
      <w:r w:rsidRPr="001831AE">
        <w:rPr>
          <w:rFonts w:asciiTheme="minorBidi" w:hAnsiTheme="minorBidi" w:cstheme="minorBidi"/>
        </w:rPr>
        <w:t>м установленном законом порядке;</w:t>
      </w:r>
    </w:p>
    <w:p w:rsidR="00F623FA" w:rsidRPr="001831AE" w:rsidRDefault="00F623FA" w:rsidP="00F623F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>3) муниципальное имущество признано в установленном порядке непригодным для использования в результате его физического или морального износа, аварийного состояния;</w:t>
      </w:r>
    </w:p>
    <w:p w:rsidR="00F623FA" w:rsidRPr="001831AE" w:rsidRDefault="00F623FA" w:rsidP="00F623F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 xml:space="preserve">4) муниципальное имущество приобретено его арендатором в собственность в соответствии с </w:t>
      </w:r>
      <w:r w:rsidRPr="001831AE">
        <w:rPr>
          <w:rFonts w:asciiTheme="minorBidi" w:hAnsiTheme="minorBidi" w:cstheme="minorBidi"/>
          <w:lang w:bidi="ru-RU"/>
        </w:rPr>
        <w:t>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39.3. Земельного кодекса Российской Федерации</w:t>
      </w:r>
      <w:r w:rsidRPr="001831AE">
        <w:rPr>
          <w:rFonts w:asciiTheme="minorBidi" w:hAnsiTheme="minorBidi" w:cstheme="minorBidi"/>
        </w:rPr>
        <w:t>;</w:t>
      </w:r>
    </w:p>
    <w:p w:rsidR="00F623FA" w:rsidRPr="001831AE" w:rsidRDefault="00F623FA" w:rsidP="00F623F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 xml:space="preserve">5) характеристики муниципального имущества изменились таким образом, что оно стало непригодным для использования по целевому назначению, кроме случая, когда такое муниципальное имущество предоставляется </w:t>
      </w:r>
      <w:r w:rsidR="000A29CA" w:rsidRPr="001831AE">
        <w:rPr>
          <w:rFonts w:asciiTheme="minorBidi" w:hAnsiTheme="minorBidi" w:cstheme="minorBidi"/>
        </w:rPr>
        <w:t>субъекту малого и среднего предпринимательства или организации, образующих инфраструктуру поддержки субъектов малого и среднего предпринимательства, на условиях, обеспечивающих проведение его капитального ремонта и (или) реконструкции арендатором.</w:t>
      </w:r>
    </w:p>
    <w:p w:rsidR="000A29CA" w:rsidRPr="001831AE" w:rsidRDefault="003D110A" w:rsidP="00F623F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3.15.</w:t>
      </w:r>
      <w:r w:rsidR="00963D5A">
        <w:rPr>
          <w:rFonts w:asciiTheme="minorBidi" w:hAnsiTheme="minorBidi" w:cstheme="minorBidi"/>
        </w:rPr>
        <w:t xml:space="preserve"> Местная  а</w:t>
      </w:r>
      <w:r>
        <w:rPr>
          <w:rFonts w:asciiTheme="minorBidi" w:hAnsiTheme="minorBidi" w:cstheme="minorBidi"/>
        </w:rPr>
        <w:t xml:space="preserve">дминистрация </w:t>
      </w:r>
      <w:r w:rsidR="000A29CA" w:rsidRPr="001831AE">
        <w:rPr>
          <w:rFonts w:asciiTheme="minorBidi" w:hAnsiTheme="minorBidi" w:cstheme="minorBidi"/>
        </w:rPr>
        <w:t xml:space="preserve"> уведомляет арендатора о намерении принять решение об исключении муниципального имущества из Перечня не позднее 3 рабочих дней с даты получения информации о наступлении одного из оснований, указанных в пункте 3.14. настоящего Положения, за исключением подпункта 4 пункта 3.14. настоящего Положения.</w:t>
      </w:r>
    </w:p>
    <w:p w:rsidR="00F623FA" w:rsidRPr="001831AE" w:rsidRDefault="00F623FA" w:rsidP="00F623F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</w:p>
    <w:p w:rsidR="00A261CF" w:rsidRPr="001831AE" w:rsidRDefault="00A261CF" w:rsidP="002E696F">
      <w:pPr>
        <w:autoSpaceDE w:val="0"/>
        <w:autoSpaceDN w:val="0"/>
        <w:adjustRightInd w:val="0"/>
        <w:jc w:val="center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>4. Опубликование Перечня</w:t>
      </w:r>
    </w:p>
    <w:p w:rsidR="000A29CA" w:rsidRPr="001831AE" w:rsidRDefault="000A29CA" w:rsidP="002E696F">
      <w:pPr>
        <w:autoSpaceDE w:val="0"/>
        <w:autoSpaceDN w:val="0"/>
        <w:adjustRightInd w:val="0"/>
        <w:jc w:val="center"/>
        <w:rPr>
          <w:rFonts w:asciiTheme="minorBidi" w:hAnsiTheme="minorBidi" w:cstheme="minorBidi"/>
        </w:rPr>
      </w:pPr>
    </w:p>
    <w:p w:rsidR="00120A17" w:rsidRPr="001831AE" w:rsidRDefault="00963D5A" w:rsidP="00120A17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4.1.местная администрация </w:t>
      </w:r>
      <w:r w:rsidR="000A29CA" w:rsidRPr="001831AE">
        <w:rPr>
          <w:rFonts w:asciiTheme="minorBidi" w:hAnsiTheme="minorBidi" w:cstheme="minorBidi"/>
        </w:rPr>
        <w:t>:</w:t>
      </w:r>
    </w:p>
    <w:p w:rsidR="00120A17" w:rsidRPr="001831AE" w:rsidRDefault="005800A7" w:rsidP="00120A17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 xml:space="preserve">1) обеспечивает </w:t>
      </w:r>
      <w:r w:rsidR="000A29CA" w:rsidRPr="001831AE">
        <w:rPr>
          <w:rFonts w:asciiTheme="minorBidi" w:hAnsiTheme="minorBidi" w:cstheme="minorBidi"/>
        </w:rPr>
        <w:t>опубликование Перечня или изменений в Перечень в течение 10 рабочих</w:t>
      </w:r>
      <w:r w:rsidR="00120A17" w:rsidRPr="001831AE">
        <w:rPr>
          <w:rFonts w:asciiTheme="minorBidi" w:hAnsiTheme="minorBidi" w:cstheme="minorBidi"/>
        </w:rPr>
        <w:t xml:space="preserve"> дней со дня их утверждения;</w:t>
      </w:r>
    </w:p>
    <w:p w:rsidR="00120A17" w:rsidRPr="001831AE" w:rsidRDefault="00120A17" w:rsidP="00120A17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 xml:space="preserve">2) обеспечивает </w:t>
      </w:r>
      <w:r w:rsidR="000A29CA" w:rsidRPr="001831AE">
        <w:rPr>
          <w:rFonts w:asciiTheme="minorBidi" w:hAnsiTheme="minorBidi" w:cstheme="minorBidi"/>
        </w:rPr>
        <w:t>размещение</w:t>
      </w:r>
      <w:r w:rsidR="005800A7" w:rsidRPr="001831AE">
        <w:rPr>
          <w:rFonts w:asciiTheme="minorBidi" w:hAnsiTheme="minorBidi" w:cstheme="minorBidi"/>
        </w:rPr>
        <w:t xml:space="preserve"> Перечня или изменений в Перечень</w:t>
      </w:r>
      <w:r w:rsidR="00A261CF" w:rsidRPr="001831AE">
        <w:rPr>
          <w:rFonts w:asciiTheme="minorBidi" w:hAnsiTheme="minorBidi" w:cstheme="minorBidi"/>
        </w:rPr>
        <w:t xml:space="preserve"> на </w:t>
      </w:r>
      <w:r w:rsidRPr="001831AE">
        <w:rPr>
          <w:rFonts w:asciiTheme="minorBidi" w:hAnsiTheme="minorBidi" w:cstheme="minorBidi"/>
        </w:rPr>
        <w:t xml:space="preserve">официальном </w:t>
      </w:r>
      <w:r w:rsidR="00A261CF" w:rsidRPr="001831AE">
        <w:rPr>
          <w:rFonts w:asciiTheme="minorBidi" w:hAnsiTheme="minorBidi" w:cstheme="minorBidi"/>
        </w:rPr>
        <w:t xml:space="preserve">сайте </w:t>
      </w:r>
      <w:r w:rsidR="000A29CA" w:rsidRPr="001831AE">
        <w:rPr>
          <w:rFonts w:asciiTheme="minorBidi" w:hAnsiTheme="minorBidi" w:cstheme="minorBidi"/>
        </w:rPr>
        <w:t xml:space="preserve">местной администрации </w:t>
      </w:r>
      <w:r w:rsidR="00A261CF" w:rsidRPr="001831AE">
        <w:rPr>
          <w:rFonts w:asciiTheme="minorBidi" w:hAnsiTheme="minorBidi" w:cstheme="minorBidi"/>
        </w:rPr>
        <w:t xml:space="preserve">в информационно-телекоммуникационной сети «Интернет» в течение 3 </w:t>
      </w:r>
      <w:r w:rsidRPr="001831AE">
        <w:rPr>
          <w:rFonts w:asciiTheme="minorBidi" w:hAnsiTheme="minorBidi" w:cstheme="minorBidi"/>
        </w:rPr>
        <w:t>рабочих дней со дня утверждения;</w:t>
      </w:r>
    </w:p>
    <w:p w:rsidR="00120A17" w:rsidRPr="001831AE" w:rsidRDefault="00120A17" w:rsidP="00120A17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>3) обеспечивает представлению сведения об утвержденном Перечне, а также об изменениях, внесенных в такой Перечень, в акционерное общество «Федеральная корпорация по развития малого и среднего предпринимательства» в порядке, по форме и в сроки, установленные приказом Минэкономразвития России от 20.04.2016 г. № 264.</w:t>
      </w:r>
    </w:p>
    <w:p w:rsidR="00A261CF" w:rsidRPr="001831AE" w:rsidRDefault="00120A17" w:rsidP="00120A17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</w:rPr>
        <w:t xml:space="preserve"> </w:t>
      </w:r>
    </w:p>
    <w:p w:rsidR="00A261CF" w:rsidRPr="001831AE" w:rsidRDefault="00A261CF" w:rsidP="002E696F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:rsidR="00781D7D" w:rsidRPr="001831AE" w:rsidRDefault="00781D7D" w:rsidP="002E696F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</w:p>
    <w:p w:rsidR="00781D7D" w:rsidRPr="001831AE" w:rsidRDefault="00781D7D" w:rsidP="002E696F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</w:p>
    <w:p w:rsidR="00781D7D" w:rsidRPr="001831AE" w:rsidRDefault="00781D7D" w:rsidP="002E696F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</w:p>
    <w:p w:rsidR="00781D7D" w:rsidRPr="001831AE" w:rsidRDefault="00781D7D" w:rsidP="002E696F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</w:p>
    <w:p w:rsidR="00D52BE9" w:rsidRPr="001831AE" w:rsidRDefault="00D52BE9" w:rsidP="002E696F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</w:p>
    <w:p w:rsidR="007803A0" w:rsidRPr="001831AE" w:rsidRDefault="007803A0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sectPr w:rsidR="007803A0" w:rsidRPr="001831AE" w:rsidSect="00B43B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B2139" w:rsidRPr="001831AE" w:rsidTr="00CB2139">
        <w:tc>
          <w:tcPr>
            <w:tcW w:w="4394" w:type="dxa"/>
          </w:tcPr>
          <w:p w:rsidR="00CB2139" w:rsidRPr="001831AE" w:rsidRDefault="00CB2139" w:rsidP="00CB2139">
            <w:pPr>
              <w:pStyle w:val="ConsPlusNonformat"/>
              <w:rPr>
                <w:rFonts w:asciiTheme="minorBidi" w:hAnsiTheme="minorBidi" w:cstheme="minorBidi"/>
                <w:sz w:val="24"/>
                <w:szCs w:val="24"/>
                <w:lang w:bidi="ru-RU"/>
              </w:rPr>
            </w:pPr>
            <w:r w:rsidRPr="001831AE">
              <w:rPr>
                <w:rFonts w:asciiTheme="minorBidi" w:hAnsiTheme="minorBidi" w:cstheme="minorBidi"/>
                <w:sz w:val="24"/>
                <w:szCs w:val="24"/>
                <w:lang w:bidi="ru-RU"/>
              </w:rPr>
              <w:lastRenderedPageBreak/>
              <w:t>ПРИЛОЖЕНИЕ № 1</w:t>
            </w:r>
          </w:p>
          <w:p w:rsidR="00CB2139" w:rsidRPr="001831AE" w:rsidRDefault="00CB2139" w:rsidP="00CB2139">
            <w:pPr>
              <w:pStyle w:val="ConsPlusNonformat"/>
              <w:rPr>
                <w:rFonts w:asciiTheme="minorBidi" w:hAnsiTheme="minorBidi" w:cstheme="minorBidi"/>
                <w:sz w:val="24"/>
                <w:szCs w:val="24"/>
                <w:lang w:bidi="ru-RU"/>
              </w:rPr>
            </w:pPr>
          </w:p>
          <w:p w:rsidR="00CB2139" w:rsidRPr="001831AE" w:rsidRDefault="00CB2139" w:rsidP="00CB2139">
            <w:pPr>
              <w:pStyle w:val="ConsPlusNonformat"/>
              <w:rPr>
                <w:rFonts w:asciiTheme="minorBidi" w:hAnsiTheme="minorBidi" w:cstheme="minorBidi"/>
                <w:sz w:val="24"/>
                <w:szCs w:val="24"/>
              </w:rPr>
            </w:pPr>
            <w:r w:rsidRPr="001831AE">
              <w:rPr>
                <w:rFonts w:asciiTheme="minorBidi" w:hAnsiTheme="minorBidi" w:cstheme="minorBidi"/>
                <w:sz w:val="24"/>
                <w:szCs w:val="24"/>
                <w:lang w:bidi="ru-RU"/>
              </w:rPr>
              <w:t>к Положению 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CB2139" w:rsidRPr="001831AE" w:rsidRDefault="00CB2139" w:rsidP="008E35A1">
      <w:pPr>
        <w:pStyle w:val="ConsPlusNonformat"/>
        <w:jc w:val="both"/>
        <w:rPr>
          <w:rFonts w:asciiTheme="minorBidi" w:hAnsiTheme="minorBidi" w:cstheme="minorBidi"/>
          <w:sz w:val="24"/>
          <w:szCs w:val="24"/>
          <w:lang w:bidi="ru-RU"/>
        </w:rPr>
      </w:pPr>
    </w:p>
    <w:p w:rsidR="00CB2139" w:rsidRPr="001831AE" w:rsidRDefault="00CB2139" w:rsidP="008E35A1">
      <w:pPr>
        <w:pStyle w:val="ConsPlusNonformat"/>
        <w:jc w:val="both"/>
        <w:rPr>
          <w:rFonts w:asciiTheme="minorBidi" w:hAnsiTheme="minorBidi" w:cstheme="minorBidi"/>
          <w:sz w:val="24"/>
          <w:szCs w:val="24"/>
          <w:lang w:bidi="ru-RU"/>
        </w:rPr>
      </w:pPr>
    </w:p>
    <w:p w:rsidR="00CB2139" w:rsidRPr="001831AE" w:rsidRDefault="00CB2139" w:rsidP="00CB2139">
      <w:pPr>
        <w:pStyle w:val="ConsPlusNonformat"/>
        <w:jc w:val="center"/>
        <w:rPr>
          <w:rFonts w:asciiTheme="minorBidi" w:hAnsiTheme="minorBidi" w:cstheme="minorBidi"/>
          <w:sz w:val="24"/>
          <w:szCs w:val="24"/>
          <w:lang w:bidi="ru-RU"/>
        </w:rPr>
      </w:pPr>
      <w:r w:rsidRPr="001831AE">
        <w:rPr>
          <w:rFonts w:asciiTheme="minorBidi" w:hAnsiTheme="minorBidi" w:cstheme="minorBidi"/>
          <w:sz w:val="24"/>
          <w:szCs w:val="24"/>
          <w:lang w:bidi="ru-RU"/>
        </w:rPr>
        <w:t>ПЕРЕЧЕНЬ</w:t>
      </w:r>
    </w:p>
    <w:p w:rsidR="008E35A1" w:rsidRPr="001831AE" w:rsidRDefault="00CB2139" w:rsidP="00CB2139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sz w:val="24"/>
          <w:szCs w:val="24"/>
          <w:lang w:bidi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CB2139" w:rsidRPr="001831AE" w:rsidRDefault="00CB2139" w:rsidP="00CB2139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701"/>
        <w:gridCol w:w="1559"/>
        <w:gridCol w:w="1559"/>
        <w:gridCol w:w="2230"/>
        <w:gridCol w:w="1882"/>
        <w:gridCol w:w="1464"/>
        <w:gridCol w:w="789"/>
        <w:gridCol w:w="1134"/>
        <w:gridCol w:w="993"/>
        <w:gridCol w:w="865"/>
      </w:tblGrid>
      <w:tr w:rsidR="007803A0" w:rsidRPr="001831AE" w:rsidTr="00DE23C3">
        <w:trPr>
          <w:trHeight w:val="362"/>
        </w:trPr>
        <w:tc>
          <w:tcPr>
            <w:tcW w:w="485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482A4F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№</w:t>
            </w:r>
            <w:r w:rsidR="007803A0" w:rsidRPr="001831AE">
              <w:rPr>
                <w:rFonts w:asciiTheme="minorBidi" w:hAnsiTheme="minorBidi" w:cstheme="minorBidi"/>
                <w:bCs/>
              </w:rPr>
              <w:t xml:space="preserve"> п/п</w:t>
            </w:r>
          </w:p>
        </w:tc>
        <w:tc>
          <w:tcPr>
            <w:tcW w:w="170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Адрес (местоположе</w:t>
            </w:r>
            <w:r w:rsidRPr="001831AE">
              <w:rPr>
                <w:rFonts w:asciiTheme="minorBidi" w:hAnsiTheme="minorBidi" w:cstheme="minorBidi"/>
                <w:bCs/>
              </w:rPr>
              <w:lastRenderedPageBreak/>
              <w:t>ние) объекта</w:t>
            </w:r>
            <w:r w:rsidR="00A261CF" w:rsidRPr="001831AE">
              <w:rPr>
                <w:rFonts w:asciiTheme="minorBidi" w:hAnsiTheme="minorBidi" w:cstheme="minorBidi"/>
                <w:bCs/>
              </w:rPr>
              <w:t xml:space="preserve"> </w:t>
            </w:r>
            <w:r w:rsidR="00A261CF" w:rsidRPr="001831AE">
              <w:rPr>
                <w:rFonts w:asciiTheme="minorBidi" w:hAnsiTheme="minorBidi" w:cstheme="minorBidi"/>
                <w:bCs/>
                <w:lang w:val="en-US"/>
              </w:rPr>
              <w:t>&lt;1&gt;</w:t>
            </w:r>
          </w:p>
        </w:tc>
        <w:tc>
          <w:tcPr>
            <w:tcW w:w="1559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482A4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lastRenderedPageBreak/>
              <w:t>Вид объекта недвижимости;</w:t>
            </w:r>
            <w:r w:rsidR="00482A4F" w:rsidRPr="001831AE">
              <w:rPr>
                <w:rFonts w:asciiTheme="minorBidi" w:hAnsiTheme="minorBidi" w:cstheme="minorBidi"/>
                <w:bCs/>
              </w:rPr>
              <w:t xml:space="preserve"> </w:t>
            </w:r>
            <w:r w:rsidRPr="001831AE">
              <w:rPr>
                <w:rFonts w:asciiTheme="minorBidi" w:hAnsiTheme="minorBidi" w:cstheme="minorBidi"/>
                <w:bCs/>
              </w:rPr>
              <w:lastRenderedPageBreak/>
              <w:t>движимое имущество</w:t>
            </w:r>
            <w:r w:rsidR="00482A4F" w:rsidRPr="001831AE">
              <w:rPr>
                <w:rFonts w:asciiTheme="minorBidi" w:hAnsiTheme="minorBidi" w:cstheme="minorBidi"/>
                <w:bCs/>
              </w:rPr>
              <w:t xml:space="preserve"> </w:t>
            </w:r>
            <w:r w:rsidR="00A261CF" w:rsidRPr="001831AE">
              <w:rPr>
                <w:rFonts w:asciiTheme="minorBidi" w:hAnsiTheme="minorBidi" w:cstheme="minorBidi"/>
                <w:bCs/>
              </w:rPr>
              <w:t>&lt;2&gt;</w:t>
            </w:r>
          </w:p>
        </w:tc>
        <w:tc>
          <w:tcPr>
            <w:tcW w:w="1559" w:type="dxa"/>
            <w:vMerge w:val="restart"/>
          </w:tcPr>
          <w:p w:rsidR="007803A0" w:rsidRPr="001831AE" w:rsidRDefault="007803A0" w:rsidP="002E696F">
            <w:pPr>
              <w:spacing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lastRenderedPageBreak/>
              <w:t>Наименование объекта учета</w:t>
            </w:r>
            <w:r w:rsidR="00482A4F" w:rsidRPr="001831AE">
              <w:rPr>
                <w:rFonts w:asciiTheme="minorBidi" w:hAnsiTheme="minorBidi" w:cstheme="minorBidi"/>
                <w:bCs/>
              </w:rPr>
              <w:t xml:space="preserve"> </w:t>
            </w:r>
            <w:r w:rsidR="00A261CF" w:rsidRPr="001831AE">
              <w:rPr>
                <w:rFonts w:asciiTheme="minorBidi" w:hAnsiTheme="minorBidi" w:cstheme="minorBidi"/>
                <w:bCs/>
                <w:lang w:val="en-US"/>
              </w:rPr>
              <w:t>&lt;3&gt;</w:t>
            </w:r>
            <w:r w:rsidRPr="001831AE">
              <w:rPr>
                <w:rFonts w:asciiTheme="minorBidi" w:hAnsiTheme="minorBidi" w:cstheme="minorBidi"/>
                <w:bCs/>
              </w:rPr>
              <w:t xml:space="preserve"> </w:t>
            </w:r>
          </w:p>
        </w:tc>
        <w:tc>
          <w:tcPr>
            <w:tcW w:w="9357" w:type="dxa"/>
            <w:gridSpan w:val="7"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Сведения о недвижимом имуществе</w:t>
            </w:r>
          </w:p>
        </w:tc>
      </w:tr>
      <w:tr w:rsidR="00A261CF" w:rsidRPr="001831AE" w:rsidTr="00DE23C3">
        <w:trPr>
          <w:trHeight w:val="214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261CF" w:rsidRPr="001831AE" w:rsidRDefault="00A261CF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261CF" w:rsidRPr="001831AE" w:rsidRDefault="00A261CF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261CF" w:rsidRPr="001831AE" w:rsidRDefault="00A261CF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559" w:type="dxa"/>
            <w:vMerge/>
          </w:tcPr>
          <w:p w:rsidR="00A261CF" w:rsidRPr="001831AE" w:rsidRDefault="00A261CF" w:rsidP="002E696F">
            <w:pPr>
              <w:spacing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9357" w:type="dxa"/>
            <w:gridSpan w:val="7"/>
          </w:tcPr>
          <w:p w:rsidR="00A261CF" w:rsidRPr="001831AE" w:rsidRDefault="00A261CF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  <w:lang w:val="en-US"/>
              </w:rPr>
            </w:pPr>
            <w:r w:rsidRPr="001831AE">
              <w:rPr>
                <w:rFonts w:asciiTheme="minorBidi" w:hAnsiTheme="minorBidi" w:cstheme="minorBidi"/>
                <w:bCs/>
              </w:rPr>
              <w:t>Основные характеристики</w:t>
            </w:r>
            <w:r w:rsidR="00975103" w:rsidRPr="001831AE">
              <w:rPr>
                <w:rFonts w:asciiTheme="minorBidi" w:hAnsiTheme="minorBidi" w:cstheme="minorBidi"/>
                <w:bCs/>
              </w:rPr>
              <w:t xml:space="preserve"> </w:t>
            </w:r>
            <w:r w:rsidRPr="001831AE">
              <w:rPr>
                <w:rFonts w:asciiTheme="minorBidi" w:hAnsiTheme="minorBidi" w:cstheme="minorBidi"/>
                <w:bCs/>
                <w:lang w:val="en-US"/>
              </w:rPr>
              <w:t>&lt;4&gt;</w:t>
            </w:r>
          </w:p>
        </w:tc>
      </w:tr>
      <w:tr w:rsidR="007803A0" w:rsidRPr="001831AE" w:rsidTr="00DE23C3">
        <w:trPr>
          <w:cantSplit/>
          <w:trHeight w:val="435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1831AE" w:rsidRDefault="007803A0" w:rsidP="002E696F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1831AE" w:rsidRDefault="007803A0" w:rsidP="002E696F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2230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</w:t>
            </w:r>
          </w:p>
        </w:tc>
        <w:tc>
          <w:tcPr>
            <w:tcW w:w="1882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DE23C3">
            <w:pPr>
              <w:spacing w:before="100" w:beforeAutospacing="1" w:after="100" w:afterAutospacing="1"/>
              <w:ind w:left="-23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464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923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97510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  <w:lang w:val="en-US"/>
              </w:rPr>
            </w:pPr>
            <w:r w:rsidRPr="001831AE">
              <w:rPr>
                <w:rFonts w:asciiTheme="minorBidi" w:hAnsiTheme="minorBidi" w:cstheme="minorBidi"/>
                <w:bCs/>
              </w:rPr>
              <w:t>Кадастровый номер</w:t>
            </w:r>
            <w:r w:rsidR="00975103" w:rsidRPr="001831AE">
              <w:rPr>
                <w:rFonts w:asciiTheme="minorBidi" w:hAnsiTheme="minorBidi" w:cstheme="minorBidi"/>
                <w:bCs/>
              </w:rPr>
              <w:t xml:space="preserve"> </w:t>
            </w:r>
            <w:r w:rsidR="00A261CF" w:rsidRPr="001831AE">
              <w:rPr>
                <w:rFonts w:asciiTheme="minorBidi" w:hAnsiTheme="minorBidi" w:cstheme="minorBidi"/>
                <w:bCs/>
                <w:lang w:val="en-US"/>
              </w:rPr>
              <w:t>&lt;5&gt;</w:t>
            </w:r>
          </w:p>
        </w:tc>
        <w:tc>
          <w:tcPr>
            <w:tcW w:w="993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97510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Техническое состояние объекта недвижимости</w:t>
            </w:r>
            <w:r w:rsidR="00EC335D" w:rsidRPr="001831AE">
              <w:rPr>
                <w:rFonts w:asciiTheme="minorBidi" w:hAnsiTheme="minorBidi" w:cstheme="minorBidi"/>
                <w:bCs/>
              </w:rPr>
              <w:t xml:space="preserve"> </w:t>
            </w:r>
            <w:r w:rsidR="00EC335D" w:rsidRPr="001831AE">
              <w:rPr>
                <w:rFonts w:asciiTheme="minorBidi" w:hAnsiTheme="minorBidi" w:cstheme="minorBidi"/>
                <w:bCs/>
                <w:lang w:val="en-US"/>
              </w:rPr>
              <w:t>&lt;</w:t>
            </w:r>
            <w:r w:rsidR="00EC335D" w:rsidRPr="001831AE">
              <w:rPr>
                <w:rFonts w:asciiTheme="minorBidi" w:hAnsiTheme="minorBidi" w:cstheme="minorBidi"/>
                <w:bCs/>
              </w:rPr>
              <w:t>6</w:t>
            </w:r>
            <w:r w:rsidR="00EC335D" w:rsidRPr="001831AE">
              <w:rPr>
                <w:rFonts w:asciiTheme="minorBidi" w:hAnsiTheme="minorBidi" w:cstheme="minorBidi"/>
                <w:bCs/>
                <w:lang w:val="en-US"/>
              </w:rPr>
              <w:t>&gt;</w:t>
            </w:r>
          </w:p>
        </w:tc>
        <w:tc>
          <w:tcPr>
            <w:tcW w:w="865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  <w:lang w:val="en-US"/>
              </w:rPr>
            </w:pPr>
            <w:r w:rsidRPr="001831AE">
              <w:rPr>
                <w:rFonts w:asciiTheme="minorBidi" w:hAnsiTheme="minorBidi" w:cstheme="minorBidi"/>
                <w:bCs/>
              </w:rPr>
              <w:t>Категория земель</w:t>
            </w:r>
            <w:r w:rsidR="00975103" w:rsidRPr="001831AE">
              <w:rPr>
                <w:rFonts w:asciiTheme="minorBidi" w:hAnsiTheme="minorBidi" w:cstheme="minorBidi"/>
                <w:bCs/>
              </w:rPr>
              <w:t xml:space="preserve"> </w:t>
            </w:r>
            <w:r w:rsidR="00A261CF" w:rsidRPr="001831AE">
              <w:rPr>
                <w:rFonts w:asciiTheme="minorBidi" w:hAnsiTheme="minorBidi" w:cstheme="minorBidi"/>
                <w:bCs/>
                <w:lang w:val="en-US"/>
              </w:rPr>
              <w:t>&lt;7&gt;</w:t>
            </w:r>
          </w:p>
        </w:tc>
      </w:tr>
      <w:tr w:rsidR="007803A0" w:rsidRPr="001831AE" w:rsidTr="00DE23C3">
        <w:trPr>
          <w:cantSplit/>
          <w:trHeight w:val="4803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1831AE" w:rsidRDefault="007803A0" w:rsidP="002E696F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1831AE" w:rsidRDefault="007803A0" w:rsidP="002E696F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2230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88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46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7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номер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975103" w:rsidP="0097510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Тип (</w:t>
            </w:r>
            <w:r w:rsidR="007803A0" w:rsidRPr="001831AE">
              <w:rPr>
                <w:rFonts w:asciiTheme="minorBidi" w:hAnsiTheme="minorBidi" w:cstheme="minorBidi"/>
                <w:bCs/>
              </w:rPr>
              <w:t>кадастровый, условный)</w:t>
            </w:r>
          </w:p>
        </w:tc>
        <w:tc>
          <w:tcPr>
            <w:tcW w:w="993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86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</w:tr>
      <w:tr w:rsidR="007803A0" w:rsidRPr="001831AE" w:rsidTr="00DE23C3">
        <w:trPr>
          <w:trHeight w:val="214"/>
        </w:trPr>
        <w:tc>
          <w:tcPr>
            <w:tcW w:w="48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1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2</w:t>
            </w: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3</w:t>
            </w: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4</w:t>
            </w:r>
          </w:p>
        </w:tc>
        <w:tc>
          <w:tcPr>
            <w:tcW w:w="223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5</w:t>
            </w:r>
          </w:p>
        </w:tc>
        <w:tc>
          <w:tcPr>
            <w:tcW w:w="188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6</w:t>
            </w:r>
          </w:p>
        </w:tc>
        <w:tc>
          <w:tcPr>
            <w:tcW w:w="146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7</w:t>
            </w:r>
          </w:p>
        </w:tc>
        <w:tc>
          <w:tcPr>
            <w:tcW w:w="7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8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9</w:t>
            </w:r>
          </w:p>
        </w:tc>
        <w:tc>
          <w:tcPr>
            <w:tcW w:w="9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10</w:t>
            </w:r>
          </w:p>
        </w:tc>
        <w:tc>
          <w:tcPr>
            <w:tcW w:w="86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11</w:t>
            </w:r>
          </w:p>
        </w:tc>
      </w:tr>
    </w:tbl>
    <w:p w:rsidR="00DE23C3" w:rsidRPr="001831AE" w:rsidRDefault="00DE23C3" w:rsidP="00DE23C3">
      <w:pPr>
        <w:pStyle w:val="20"/>
        <w:shd w:val="clear" w:color="auto" w:fill="auto"/>
        <w:spacing w:after="0" w:line="240" w:lineRule="auto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</w:p>
    <w:p w:rsidR="00D92FA2" w:rsidRPr="001831AE" w:rsidRDefault="00D92FA2" w:rsidP="00DE23C3">
      <w:pPr>
        <w:pStyle w:val="20"/>
        <w:shd w:val="clear" w:color="auto" w:fill="auto"/>
        <w:spacing w:after="0" w:line="240" w:lineRule="auto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</w:p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1362"/>
        <w:gridCol w:w="1427"/>
        <w:gridCol w:w="803"/>
        <w:gridCol w:w="1139"/>
        <w:gridCol w:w="8"/>
        <w:gridCol w:w="1267"/>
        <w:gridCol w:w="1044"/>
        <w:gridCol w:w="1561"/>
        <w:gridCol w:w="1281"/>
        <w:gridCol w:w="692"/>
        <w:gridCol w:w="9"/>
        <w:gridCol w:w="1094"/>
        <w:gridCol w:w="1336"/>
        <w:gridCol w:w="9"/>
      </w:tblGrid>
      <w:tr w:rsidR="00DE23C3" w:rsidRPr="001831AE" w:rsidTr="00DE23C3">
        <w:tc>
          <w:tcPr>
            <w:tcW w:w="1611" w:type="dxa"/>
          </w:tcPr>
          <w:p w:rsidR="00DE23C3" w:rsidRPr="001831AE" w:rsidRDefault="00DE23C3" w:rsidP="00340CF0">
            <w:pPr>
              <w:spacing w:before="100" w:beforeAutospacing="1" w:after="100" w:afterAutospacing="1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4739" w:type="dxa"/>
            <w:gridSpan w:val="5"/>
          </w:tcPr>
          <w:p w:rsidR="00DE23C3" w:rsidRPr="001831AE" w:rsidRDefault="00DE23C3" w:rsidP="00340CF0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Сведения о движимом имуществе</w:t>
            </w:r>
          </w:p>
        </w:tc>
        <w:tc>
          <w:tcPr>
            <w:tcW w:w="8292" w:type="dxa"/>
            <w:gridSpan w:val="9"/>
            <w:tcBorders>
              <w:bottom w:val="nil"/>
            </w:tcBorders>
            <w:shd w:val="clear" w:color="auto" w:fill="auto"/>
          </w:tcPr>
          <w:p w:rsidR="00DE23C3" w:rsidRPr="001831AE" w:rsidRDefault="00DE23C3" w:rsidP="00340CF0">
            <w:pPr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Сведения о правообладателях и о правах третьих лиц на имущество</w:t>
            </w:r>
          </w:p>
          <w:p w:rsidR="001155E7" w:rsidRPr="001831AE" w:rsidRDefault="001155E7" w:rsidP="00340CF0">
            <w:pPr>
              <w:jc w:val="center"/>
              <w:rPr>
                <w:rFonts w:asciiTheme="minorBidi" w:hAnsiTheme="minorBidi" w:cstheme="minorBidi"/>
                <w:bCs/>
              </w:rPr>
            </w:pPr>
          </w:p>
        </w:tc>
      </w:tr>
      <w:tr w:rsidR="00DE23C3" w:rsidRPr="001831AE" w:rsidTr="00DE23C3">
        <w:trPr>
          <w:gridAfter w:val="1"/>
          <w:wAfter w:w="9" w:type="dxa"/>
          <w:cantSplit/>
          <w:trHeight w:val="270"/>
        </w:trPr>
        <w:tc>
          <w:tcPr>
            <w:tcW w:w="161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1831AE" w:rsidRDefault="00DE23C3" w:rsidP="00340CF0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  <w:lang w:val="en-US"/>
              </w:rPr>
            </w:pPr>
            <w:r w:rsidRPr="001831AE">
              <w:rPr>
                <w:rFonts w:asciiTheme="minorBidi" w:hAnsiTheme="minorBidi" w:cstheme="minorBidi"/>
                <w:bCs/>
              </w:rPr>
              <w:t xml:space="preserve">Вид разрешенного </w:t>
            </w:r>
            <w:r w:rsidRPr="001831AE">
              <w:rPr>
                <w:rFonts w:asciiTheme="minorBidi" w:hAnsiTheme="minorBidi" w:cstheme="minorBidi"/>
                <w:bCs/>
              </w:rPr>
              <w:lastRenderedPageBreak/>
              <w:t xml:space="preserve">использования </w:t>
            </w:r>
            <w:r w:rsidRPr="001831AE">
              <w:rPr>
                <w:rFonts w:asciiTheme="minorBidi" w:hAnsiTheme="minorBidi" w:cstheme="minorBidi"/>
                <w:bCs/>
                <w:lang w:val="en-US"/>
              </w:rPr>
              <w:t>&lt;8&gt;</w:t>
            </w:r>
          </w:p>
        </w:tc>
        <w:tc>
          <w:tcPr>
            <w:tcW w:w="1362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1831AE" w:rsidRDefault="00DE23C3" w:rsidP="00340CF0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lastRenderedPageBreak/>
              <w:t xml:space="preserve">Государственный регистрационный </w:t>
            </w:r>
            <w:r w:rsidRPr="001831AE">
              <w:rPr>
                <w:rFonts w:asciiTheme="minorBidi" w:hAnsiTheme="minorBidi" w:cstheme="minorBidi"/>
                <w:bCs/>
              </w:rPr>
              <w:lastRenderedPageBreak/>
              <w:t>знак (при наличии)</w:t>
            </w:r>
          </w:p>
        </w:tc>
        <w:tc>
          <w:tcPr>
            <w:tcW w:w="1427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1831AE" w:rsidRDefault="00DE23C3" w:rsidP="00340CF0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lastRenderedPageBreak/>
              <w:t>Марка, модель</w:t>
            </w:r>
          </w:p>
        </w:tc>
        <w:tc>
          <w:tcPr>
            <w:tcW w:w="803" w:type="dxa"/>
            <w:vMerge w:val="restart"/>
          </w:tcPr>
          <w:p w:rsidR="00DE23C3" w:rsidRPr="001831AE" w:rsidRDefault="00DE23C3" w:rsidP="00340CF0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Год выпуска</w:t>
            </w:r>
          </w:p>
        </w:tc>
        <w:tc>
          <w:tcPr>
            <w:tcW w:w="1139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1831AE" w:rsidRDefault="00DE23C3" w:rsidP="00340CF0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  <w:lang w:val="en-US"/>
              </w:rPr>
            </w:pPr>
            <w:r w:rsidRPr="001831AE">
              <w:rPr>
                <w:rFonts w:asciiTheme="minorBidi" w:hAnsiTheme="minorBidi" w:cstheme="minorBidi"/>
                <w:bCs/>
              </w:rPr>
              <w:t xml:space="preserve">Состав принадлежности </w:t>
            </w:r>
            <w:r w:rsidRPr="001831AE">
              <w:rPr>
                <w:rFonts w:asciiTheme="minorBidi" w:hAnsiTheme="minorBidi" w:cstheme="minorBidi"/>
                <w:bCs/>
              </w:rPr>
              <w:lastRenderedPageBreak/>
              <w:t>имущества</w:t>
            </w:r>
            <w:r w:rsidRPr="001831AE">
              <w:rPr>
                <w:rFonts w:asciiTheme="minorBidi" w:hAnsiTheme="minorBidi" w:cstheme="minorBidi"/>
                <w:bCs/>
                <w:lang w:val="en-US"/>
              </w:rPr>
              <w:t>&lt;9&gt;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23C3" w:rsidRPr="001831AE" w:rsidRDefault="00DE23C3" w:rsidP="00340CF0">
            <w:pPr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lastRenderedPageBreak/>
              <w:t>Для договоров аренды и безвозмездного пользования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1831AE" w:rsidRDefault="00DE23C3" w:rsidP="00340CF0">
            <w:pPr>
              <w:jc w:val="center"/>
              <w:rPr>
                <w:rFonts w:asciiTheme="minorBidi" w:hAnsiTheme="minorBidi" w:cstheme="minorBidi"/>
                <w:bCs/>
                <w:lang w:val="en-US"/>
              </w:rPr>
            </w:pPr>
            <w:r w:rsidRPr="001831AE">
              <w:rPr>
                <w:rFonts w:asciiTheme="minorBidi" w:hAnsiTheme="minorBidi" w:cstheme="minorBidi"/>
                <w:bCs/>
              </w:rPr>
              <w:t xml:space="preserve">Наименование правообладателя </w:t>
            </w:r>
            <w:r w:rsidRPr="001831AE">
              <w:rPr>
                <w:rFonts w:asciiTheme="minorBidi" w:hAnsiTheme="minorBidi" w:cstheme="minorBidi"/>
                <w:bCs/>
                <w:lang w:val="en-US"/>
              </w:rPr>
              <w:t>&lt;12&gt;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1831AE" w:rsidRDefault="00DE23C3" w:rsidP="00340CF0">
            <w:pPr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 xml:space="preserve">Наличие ограниченного права на </w:t>
            </w:r>
            <w:r w:rsidRPr="001831AE">
              <w:rPr>
                <w:rFonts w:asciiTheme="minorBidi" w:hAnsiTheme="minorBidi" w:cstheme="minorBidi"/>
                <w:bCs/>
              </w:rPr>
              <w:lastRenderedPageBreak/>
              <w:t>имущество &lt;13&gt;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1831AE" w:rsidRDefault="00DE23C3" w:rsidP="00340CF0">
            <w:pPr>
              <w:jc w:val="center"/>
              <w:rPr>
                <w:rFonts w:asciiTheme="minorBidi" w:hAnsiTheme="minorBidi" w:cstheme="minorBidi"/>
                <w:bCs/>
                <w:lang w:val="en-US"/>
              </w:rPr>
            </w:pPr>
            <w:r w:rsidRPr="001831AE">
              <w:rPr>
                <w:rFonts w:asciiTheme="minorBidi" w:hAnsiTheme="minorBidi" w:cstheme="minorBidi"/>
                <w:bCs/>
              </w:rPr>
              <w:lastRenderedPageBreak/>
              <w:t>ИНН правооблад</w:t>
            </w:r>
            <w:r w:rsidRPr="001831AE">
              <w:rPr>
                <w:rFonts w:asciiTheme="minorBidi" w:hAnsiTheme="minorBidi" w:cstheme="minorBidi"/>
                <w:bCs/>
              </w:rPr>
              <w:lastRenderedPageBreak/>
              <w:t xml:space="preserve">ателя </w:t>
            </w:r>
            <w:r w:rsidRPr="001831AE">
              <w:rPr>
                <w:rFonts w:asciiTheme="minorBidi" w:hAnsiTheme="minorBidi" w:cstheme="minorBidi"/>
                <w:bCs/>
                <w:lang w:val="en-US"/>
              </w:rPr>
              <w:t>&lt;14&gt;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1831AE" w:rsidRDefault="00DE23C3" w:rsidP="00340CF0">
            <w:pPr>
              <w:jc w:val="center"/>
              <w:rPr>
                <w:rFonts w:asciiTheme="minorBidi" w:hAnsiTheme="minorBidi" w:cstheme="minorBidi"/>
                <w:bCs/>
                <w:lang w:val="en-US"/>
              </w:rPr>
            </w:pPr>
            <w:r w:rsidRPr="001831AE">
              <w:rPr>
                <w:rFonts w:asciiTheme="minorBidi" w:hAnsiTheme="minorBidi" w:cstheme="minorBidi"/>
                <w:bCs/>
              </w:rPr>
              <w:lastRenderedPageBreak/>
              <w:t>Контактный номер телефона</w:t>
            </w:r>
          </w:p>
          <w:p w:rsidR="00DE23C3" w:rsidRPr="001831AE" w:rsidRDefault="00DE23C3" w:rsidP="00340CF0">
            <w:pPr>
              <w:jc w:val="center"/>
              <w:rPr>
                <w:rFonts w:asciiTheme="minorBidi" w:hAnsiTheme="minorBidi" w:cstheme="minorBidi"/>
                <w:bCs/>
                <w:lang w:val="en-US"/>
              </w:rPr>
            </w:pPr>
            <w:r w:rsidRPr="001831AE">
              <w:rPr>
                <w:rFonts w:asciiTheme="minorBidi" w:hAnsiTheme="minorBidi" w:cstheme="minorBidi"/>
                <w:bCs/>
                <w:lang w:val="en-US"/>
              </w:rPr>
              <w:lastRenderedPageBreak/>
              <w:t>&lt;15&gt;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1831AE" w:rsidRDefault="00DE23C3" w:rsidP="00340CF0">
            <w:pPr>
              <w:jc w:val="center"/>
              <w:rPr>
                <w:rFonts w:asciiTheme="minorBidi" w:hAnsiTheme="minorBidi" w:cstheme="minorBidi"/>
                <w:bCs/>
                <w:lang w:val="en-US"/>
              </w:rPr>
            </w:pPr>
            <w:r w:rsidRPr="001831AE">
              <w:rPr>
                <w:rFonts w:asciiTheme="minorBidi" w:hAnsiTheme="minorBidi" w:cstheme="minorBidi"/>
                <w:bCs/>
              </w:rPr>
              <w:lastRenderedPageBreak/>
              <w:t>Адрес электронной почты</w:t>
            </w:r>
            <w:r w:rsidRPr="001831AE">
              <w:rPr>
                <w:rFonts w:asciiTheme="minorBidi" w:hAnsiTheme="minorBidi" w:cstheme="minorBidi"/>
                <w:bCs/>
                <w:lang w:val="en-US"/>
              </w:rPr>
              <w:t>,</w:t>
            </w:r>
            <w:r w:rsidRPr="001831AE">
              <w:rPr>
                <w:rFonts w:asciiTheme="minorBidi" w:hAnsiTheme="minorBidi" w:cstheme="minorBidi"/>
                <w:bCs/>
              </w:rPr>
              <w:t xml:space="preserve"> </w:t>
            </w:r>
            <w:r w:rsidRPr="001831AE">
              <w:rPr>
                <w:rFonts w:asciiTheme="minorBidi" w:hAnsiTheme="minorBidi" w:cstheme="minorBidi"/>
                <w:bCs/>
                <w:lang w:val="en-US"/>
              </w:rPr>
              <w:t>&lt;16&gt;</w:t>
            </w:r>
          </w:p>
        </w:tc>
      </w:tr>
      <w:tr w:rsidR="00DE23C3" w:rsidRPr="001831AE" w:rsidTr="00DE23C3">
        <w:trPr>
          <w:gridAfter w:val="1"/>
          <w:wAfter w:w="9" w:type="dxa"/>
          <w:cantSplit/>
          <w:trHeight w:val="2430"/>
        </w:trPr>
        <w:tc>
          <w:tcPr>
            <w:tcW w:w="161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1831AE" w:rsidRDefault="00DE23C3" w:rsidP="00340CF0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36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1831AE" w:rsidRDefault="00DE23C3" w:rsidP="00340CF0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42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1831AE" w:rsidRDefault="00DE23C3" w:rsidP="00340CF0">
            <w:pPr>
              <w:spacing w:before="100" w:beforeAutospacing="1" w:after="100" w:afterAutospacing="1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803" w:type="dxa"/>
            <w:vMerge/>
          </w:tcPr>
          <w:p w:rsidR="00DE23C3" w:rsidRPr="001831AE" w:rsidRDefault="00DE23C3" w:rsidP="00340CF0">
            <w:pPr>
              <w:spacing w:before="100" w:beforeAutospacing="1" w:after="100" w:afterAutospacing="1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13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1831AE" w:rsidRDefault="00DE23C3" w:rsidP="00340CF0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23C3" w:rsidRPr="001831AE" w:rsidRDefault="00DE23C3" w:rsidP="00340CF0">
            <w:pPr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Наличия права аренды или права безвозмездного пользования на имущество</w:t>
            </w:r>
          </w:p>
          <w:p w:rsidR="00DE23C3" w:rsidRPr="001831AE" w:rsidRDefault="00DE23C3" w:rsidP="00340CF0">
            <w:pPr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&lt;10&gt;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:rsidR="00DE23C3" w:rsidRPr="001831AE" w:rsidRDefault="00DE23C3" w:rsidP="00340CF0">
            <w:pPr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Дата окончания срока договора (при наличии)</w:t>
            </w:r>
          </w:p>
          <w:p w:rsidR="001155E7" w:rsidRPr="001831AE" w:rsidRDefault="001155E7" w:rsidP="00340CF0">
            <w:pPr>
              <w:jc w:val="center"/>
              <w:rPr>
                <w:rFonts w:asciiTheme="minorBidi" w:hAnsiTheme="minorBidi" w:cstheme="minorBidi"/>
                <w:bCs/>
                <w:lang w:val="en-US"/>
              </w:rPr>
            </w:pPr>
            <w:r w:rsidRPr="001831AE">
              <w:rPr>
                <w:rFonts w:asciiTheme="minorBidi" w:hAnsiTheme="minorBidi" w:cstheme="minorBidi"/>
                <w:bCs/>
                <w:lang w:val="en-US"/>
              </w:rPr>
              <w:t>&lt;11&gt;</w:t>
            </w:r>
          </w:p>
        </w:tc>
        <w:tc>
          <w:tcPr>
            <w:tcW w:w="1561" w:type="dxa"/>
            <w:vMerge/>
            <w:shd w:val="clear" w:color="auto" w:fill="auto"/>
          </w:tcPr>
          <w:p w:rsidR="00DE23C3" w:rsidRPr="001831AE" w:rsidRDefault="00DE23C3" w:rsidP="00340CF0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E23C3" w:rsidRPr="001831AE" w:rsidRDefault="00DE23C3" w:rsidP="00340CF0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DE23C3" w:rsidRPr="001831AE" w:rsidRDefault="00DE23C3" w:rsidP="00340CF0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DE23C3" w:rsidRPr="001831AE" w:rsidRDefault="00DE23C3" w:rsidP="00340CF0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DE23C3" w:rsidRPr="001831AE" w:rsidRDefault="00DE23C3" w:rsidP="00340CF0">
            <w:pPr>
              <w:rPr>
                <w:rFonts w:asciiTheme="minorBidi" w:hAnsiTheme="minorBidi" w:cstheme="minorBidi"/>
                <w:bCs/>
              </w:rPr>
            </w:pPr>
          </w:p>
        </w:tc>
      </w:tr>
      <w:tr w:rsidR="00DE23C3" w:rsidRPr="001831AE" w:rsidTr="00DE23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611" w:type="dxa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lastRenderedPageBreak/>
              <w:t>12</w:t>
            </w:r>
          </w:p>
        </w:tc>
        <w:tc>
          <w:tcPr>
            <w:tcW w:w="1362" w:type="dxa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427" w:type="dxa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803" w:type="dxa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9" w:type="dxa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275" w:type="dxa"/>
            <w:gridSpan w:val="2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44" w:type="dxa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561" w:type="dxa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281" w:type="dxa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692" w:type="dxa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03" w:type="dxa"/>
            <w:gridSpan w:val="2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345" w:type="dxa"/>
            <w:gridSpan w:val="2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t>23</w:t>
            </w:r>
          </w:p>
        </w:tc>
      </w:tr>
    </w:tbl>
    <w:p w:rsidR="00DE23C3" w:rsidRPr="001831AE" w:rsidRDefault="00DE23C3" w:rsidP="00DE23C3">
      <w:pPr>
        <w:pStyle w:val="20"/>
        <w:shd w:val="clear" w:color="auto" w:fill="auto"/>
        <w:spacing w:after="0" w:line="240" w:lineRule="auto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</w:p>
    <w:p w:rsidR="00DE23C3" w:rsidRPr="001831AE" w:rsidRDefault="00CF3CA0" w:rsidP="00DE23C3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EC335D" w:rsidRPr="001831AE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C335D" w:rsidRPr="001831AE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помер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EC335D" w:rsidRPr="001831AE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&lt;4&gt; Основная характеристика, е</w:t>
      </w:r>
      <w:r w:rsidR="00957D78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е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EC335D" w:rsidRPr="001831AE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EC335D" w:rsidRPr="001831AE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EC335D" w:rsidRPr="001831AE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&lt;7&gt;, &lt;8&gt; Для объекта недвижимости, включенного в перечень, указывается категория и вид разрешенного использования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lastRenderedPageBreak/>
        <w:t>земельного участка, на котором расположен такой объект. Для движимого имущества данные строки не заполняются.</w:t>
      </w:r>
    </w:p>
    <w:p w:rsidR="00EC335D" w:rsidRPr="001831AE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bidi="en-US"/>
        </w:rPr>
        <w:t xml:space="preserve">&lt;9&gt;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Указывается краткое описание состава имущества, если оно является сложной вещью либо главной </w:t>
      </w:r>
      <w:r w:rsidR="00957D78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вещью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1155E7" w:rsidRPr="001831AE" w:rsidRDefault="00CF3CA0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&lt;10&gt; Указывается «Да» или «Нет».</w:t>
      </w:r>
    </w:p>
    <w:p w:rsidR="001155E7" w:rsidRPr="001831AE" w:rsidRDefault="001155E7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&lt;11&gt; Указывается</w:t>
      </w:r>
      <w:r w:rsidRPr="001831AE">
        <w:rPr>
          <w:rFonts w:asciiTheme="minorBidi" w:hAnsiTheme="minorBidi" w:cstheme="minorBidi"/>
          <w:bCs/>
          <w:sz w:val="24"/>
          <w:szCs w:val="24"/>
          <w:lang w:eastAsia="ru-RU"/>
        </w:rPr>
        <w:t xml:space="preserve"> </w:t>
      </w:r>
      <w:r w:rsidRPr="001831AE">
        <w:rPr>
          <w:rFonts w:asciiTheme="minorBidi" w:hAnsiTheme="minorBidi" w:cstheme="minorBidi"/>
          <w:bCs/>
          <w:color w:val="000000"/>
          <w:sz w:val="24"/>
          <w:szCs w:val="24"/>
          <w:lang w:eastAsia="ru-RU" w:bidi="ru-RU"/>
        </w:rPr>
        <w:t>дата окончания срока договора</w:t>
      </w:r>
      <w:r w:rsidRPr="001831AE">
        <w:rPr>
          <w:rFonts w:asciiTheme="minorBidi" w:hAnsiTheme="minorBidi" w:cstheme="minorBidi"/>
          <w:bCs/>
          <w:sz w:val="24"/>
          <w:szCs w:val="24"/>
          <w:lang w:eastAsia="ru-RU"/>
        </w:rPr>
        <w:t xml:space="preserve"> </w:t>
      </w:r>
      <w:r w:rsidRPr="001831AE">
        <w:rPr>
          <w:rFonts w:asciiTheme="minorBidi" w:hAnsiTheme="minorBidi" w:cstheme="minorBidi"/>
          <w:bCs/>
          <w:color w:val="000000"/>
          <w:sz w:val="24"/>
          <w:szCs w:val="24"/>
          <w:lang w:eastAsia="ru-RU" w:bidi="ru-RU"/>
        </w:rPr>
        <w:t>аренды или права безвозмездного пользования на имущество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при </w:t>
      </w:r>
      <w:r w:rsidRPr="001831AE">
        <w:rPr>
          <w:rFonts w:asciiTheme="minorBidi" w:hAnsiTheme="minorBidi" w:cstheme="minorBidi"/>
          <w:bCs/>
          <w:color w:val="000000"/>
          <w:sz w:val="24"/>
          <w:szCs w:val="24"/>
          <w:lang w:bidi="ru-RU"/>
        </w:rPr>
        <w:t>наличии права аренды или права безвозмездного пользования на имущество. В ином случае данная строчка не заполняется.</w:t>
      </w:r>
    </w:p>
    <w:p w:rsidR="00EC335D" w:rsidRPr="001831AE" w:rsidRDefault="00EC335D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&lt;12</w:t>
      </w:r>
      <w:r w:rsidR="00CF3CA0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&gt; Для имущества казны указывается наименование публично правового образования, для имущества, закрепленного на праве хозяйственного ведения или праве оперативного управления указывается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наименование муниципального</w:t>
      </w:r>
      <w:r w:rsidR="00CF3CA0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унитарного предпр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иятия, муниципального </w:t>
      </w:r>
      <w:r w:rsidR="00CF3CA0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учреждения, за которым закреплено это имущество.</w:t>
      </w:r>
    </w:p>
    <w:p w:rsidR="00EC335D" w:rsidRPr="001831AE" w:rsidRDefault="00EC335D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sz w:val="24"/>
          <w:szCs w:val="24"/>
        </w:rPr>
        <w:t>&lt;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13</w:t>
      </w:r>
      <w:r w:rsidR="00957D78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EC335D" w:rsidRPr="001831AE" w:rsidRDefault="00EC335D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&lt;14</w:t>
      </w:r>
      <w:r w:rsidR="00957D78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&gt; ИНН указывает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ся только для муниципального</w:t>
      </w:r>
      <w:r w:rsidR="00957D78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унитарного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предприятия, муниципального</w:t>
      </w:r>
      <w:r w:rsidR="00957D78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учреждения.</w:t>
      </w:r>
    </w:p>
    <w:p w:rsidR="007803A0" w:rsidRPr="001831AE" w:rsidRDefault="00957D78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>&lt;</w:t>
      </w:r>
      <w:r w:rsidR="00EC335D"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>15&gt;, &lt;16</w:t>
      </w:r>
      <w:r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>&gt; Указывается ном</w:t>
      </w:r>
      <w:r w:rsidR="00EC335D"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>ер телефона и адрес электронной почты</w:t>
      </w:r>
      <w:r w:rsidRPr="001831AE">
        <w:rPr>
          <w:rStyle w:val="212pt"/>
          <w:rFonts w:asciiTheme="minorBidi" w:hAnsiTheme="minorBidi" w:cstheme="minorBidi"/>
        </w:rPr>
        <w:t xml:space="preserve">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>ответственного структурного подразделения или сотрудника правообладателя для взаимодействия с субъектами малого и</w:t>
      </w:r>
      <w:r w:rsidR="001155E7"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 xml:space="preserve"> среднего предпринимательства,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>организациями, образующими инфраструктуру поддержки субъектов малого и среднего предпринимательства по воп</w:t>
      </w:r>
      <w:r w:rsidR="001155E7"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>росам заключения договора аренды</w:t>
      </w:r>
      <w:r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 xml:space="preserve"> имущества</w:t>
      </w:r>
      <w:r w:rsidR="001155E7"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>.</w:t>
      </w:r>
    </w:p>
    <w:p w:rsidR="00CF3CA0" w:rsidRPr="001831AE" w:rsidRDefault="00CF3CA0" w:rsidP="002E696F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</w:p>
    <w:p w:rsidR="00CF3CA0" w:rsidRPr="001831AE" w:rsidRDefault="00CF3CA0" w:rsidP="002E696F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</w:p>
    <w:p w:rsidR="00CF3CA0" w:rsidRDefault="00CF3CA0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Pr="001831AE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CF3CA0" w:rsidRPr="001831AE" w:rsidRDefault="00CF3CA0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9B68A5">
      <w:pPr>
        <w:tabs>
          <w:tab w:val="left" w:pos="3808"/>
        </w:tabs>
        <w:rPr>
          <w:rFonts w:asciiTheme="minorBidi" w:hAnsiTheme="minorBidi" w:cstheme="minorBidi"/>
          <w:color w:val="000000"/>
          <w:lang w:bidi="ru-RU"/>
        </w:rPr>
        <w:sectPr w:rsidR="00BB20FB" w:rsidSect="00BB20F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1"/>
        <w:tblW w:w="43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B20FB" w:rsidRPr="001831AE" w:rsidTr="009B68A5">
        <w:tc>
          <w:tcPr>
            <w:tcW w:w="4394" w:type="dxa"/>
          </w:tcPr>
          <w:p w:rsidR="00BB20FB" w:rsidRPr="001831AE" w:rsidRDefault="00BB20FB" w:rsidP="009B68A5">
            <w:pPr>
              <w:tabs>
                <w:tab w:val="left" w:pos="3808"/>
              </w:tabs>
              <w:rPr>
                <w:rFonts w:asciiTheme="minorBidi" w:hAnsiTheme="minorBidi" w:cstheme="minorBidi"/>
                <w:color w:val="000000"/>
                <w:lang w:bidi="ru-RU"/>
              </w:rPr>
            </w:pPr>
            <w:r w:rsidRPr="001831AE">
              <w:rPr>
                <w:rFonts w:asciiTheme="minorBidi" w:hAnsiTheme="minorBidi" w:cstheme="minorBidi"/>
                <w:color w:val="000000"/>
                <w:lang w:bidi="ru-RU"/>
              </w:rPr>
              <w:lastRenderedPageBreak/>
              <w:t>ПРИЛОЖЕНИЕ № 2</w:t>
            </w:r>
          </w:p>
          <w:p w:rsidR="00BB20FB" w:rsidRPr="001831AE" w:rsidRDefault="00BB20FB" w:rsidP="009B68A5">
            <w:pPr>
              <w:tabs>
                <w:tab w:val="left" w:pos="3808"/>
              </w:tabs>
              <w:rPr>
                <w:rFonts w:asciiTheme="minorBidi" w:hAnsiTheme="minorBidi" w:cstheme="minorBidi"/>
                <w:color w:val="000000"/>
                <w:lang w:bidi="ru-RU"/>
              </w:rPr>
            </w:pPr>
          </w:p>
          <w:p w:rsidR="00BB20FB" w:rsidRPr="001831AE" w:rsidRDefault="00BB20FB" w:rsidP="009B68A5">
            <w:pPr>
              <w:tabs>
                <w:tab w:val="left" w:pos="3808"/>
              </w:tabs>
              <w:rPr>
                <w:rFonts w:asciiTheme="minorBidi" w:hAnsiTheme="minorBidi" w:cstheme="minorBidi"/>
                <w:color w:val="000000"/>
                <w:lang w:bidi="ru-RU"/>
              </w:rPr>
            </w:pPr>
            <w:r w:rsidRPr="001831AE">
              <w:rPr>
                <w:rFonts w:asciiTheme="minorBidi" w:hAnsiTheme="minorBidi" w:cstheme="minorBidi"/>
                <w:color w:val="000000"/>
                <w:lang w:bidi="ru-RU"/>
              </w:rPr>
              <w:t>к Положению 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BB20FB" w:rsidRPr="001831AE" w:rsidRDefault="00BB20FB" w:rsidP="00BB20FB">
      <w:pPr>
        <w:tabs>
          <w:tab w:val="left" w:pos="3808"/>
        </w:tabs>
        <w:jc w:val="center"/>
        <w:rPr>
          <w:rFonts w:asciiTheme="minorBidi" w:hAnsiTheme="minorBidi" w:cstheme="minorBidi"/>
          <w:color w:val="000000"/>
          <w:lang w:bidi="ru-RU"/>
        </w:rPr>
      </w:pPr>
    </w:p>
    <w:p w:rsidR="00BB20FB" w:rsidRPr="001831AE" w:rsidRDefault="00BB20FB" w:rsidP="00BB20FB">
      <w:pPr>
        <w:tabs>
          <w:tab w:val="left" w:pos="3808"/>
        </w:tabs>
        <w:jc w:val="center"/>
        <w:rPr>
          <w:rFonts w:asciiTheme="minorBidi" w:hAnsiTheme="minorBidi" w:cstheme="minorBidi"/>
          <w:color w:val="000000"/>
          <w:lang w:bidi="ru-RU"/>
        </w:rPr>
      </w:pPr>
    </w:p>
    <w:p w:rsidR="00BB20FB" w:rsidRPr="001831AE" w:rsidRDefault="00BB20FB" w:rsidP="00BB20FB">
      <w:pPr>
        <w:tabs>
          <w:tab w:val="left" w:pos="3808"/>
        </w:tabs>
        <w:jc w:val="center"/>
        <w:rPr>
          <w:rFonts w:asciiTheme="minorBidi" w:hAnsiTheme="minorBidi" w:cstheme="minorBidi"/>
          <w:color w:val="000000"/>
          <w:lang w:bidi="ru-RU"/>
        </w:rPr>
      </w:pPr>
      <w:r w:rsidRPr="001831AE">
        <w:rPr>
          <w:rFonts w:asciiTheme="minorBidi" w:hAnsiTheme="minorBidi" w:cstheme="minorBidi"/>
          <w:color w:val="000000"/>
          <w:lang w:bidi="ru-RU"/>
        </w:rPr>
        <w:t>ВИДЫ</w:t>
      </w:r>
    </w:p>
    <w:p w:rsidR="00BB20FB" w:rsidRPr="001831AE" w:rsidRDefault="00BB20FB" w:rsidP="00BB20FB">
      <w:pPr>
        <w:tabs>
          <w:tab w:val="left" w:pos="3808"/>
        </w:tabs>
        <w:jc w:val="center"/>
        <w:rPr>
          <w:rFonts w:asciiTheme="minorBidi" w:hAnsiTheme="minorBidi" w:cstheme="minorBidi"/>
          <w:color w:val="000000"/>
          <w:lang w:bidi="ru-RU"/>
        </w:rPr>
      </w:pPr>
      <w:r w:rsidRPr="001831AE">
        <w:rPr>
          <w:rFonts w:asciiTheme="minorBidi" w:hAnsiTheme="minorBidi" w:cstheme="minorBidi"/>
          <w:color w:val="000000"/>
          <w:lang w:bidi="ru-RU"/>
        </w:rPr>
        <w:t xml:space="preserve">муниципального имущества, которое используется для формирования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</w:t>
      </w:r>
    </w:p>
    <w:p w:rsidR="00BB20FB" w:rsidRPr="001831AE" w:rsidRDefault="00BB20FB" w:rsidP="00BB20FB">
      <w:pPr>
        <w:pStyle w:val="20"/>
        <w:shd w:val="clear" w:color="auto" w:fill="auto"/>
        <w:tabs>
          <w:tab w:val="left" w:pos="1126"/>
        </w:tabs>
        <w:spacing w:after="0" w:line="240" w:lineRule="auto"/>
        <w:ind w:right="580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</w:p>
    <w:p w:rsidR="00BB20FB" w:rsidRPr="001831AE" w:rsidRDefault="00BB20FB" w:rsidP="00BB20FB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1. Движимое имущество: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>оборудование, машины, механизмы, установки, транспортные средства, инвентарь, инструменты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BB20FB" w:rsidRPr="001831AE" w:rsidRDefault="00BB20FB" w:rsidP="00BB20FB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2. Объекты недвижимого имущества (</w:t>
      </w:r>
      <w:r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>здания, строения, сооружения, нежилые помещения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), подключенные к сетям инженерно-технического обеспечения и имеющие доступ к объектам транспортной инфраструктуры.</w:t>
      </w:r>
    </w:p>
    <w:p w:rsidR="00BB20FB" w:rsidRPr="001831AE" w:rsidRDefault="00BB20FB" w:rsidP="00BB20FB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BB20FB" w:rsidRPr="001831AE" w:rsidRDefault="00BB20FB" w:rsidP="00963D5A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11.9.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собственность, на которые не разграничены, </w:t>
      </w:r>
      <w:r w:rsidRPr="00963D5A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полномочия по предоставлению которых осуществляет</w:t>
      </w:r>
      <w:r w:rsidR="00963D5A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местная </w:t>
      </w:r>
      <w:bookmarkStart w:id="0" w:name="_GoBack"/>
      <w:bookmarkEnd w:id="0"/>
      <w:r w:rsidRPr="00963D5A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администрация </w:t>
      </w:r>
      <w:r w:rsidR="00963D5A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</w:t>
      </w:r>
      <w:r w:rsidRPr="00963D5A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.</w:t>
      </w:r>
    </w:p>
    <w:p w:rsidR="00CF3CA0" w:rsidRPr="001831AE" w:rsidRDefault="00BB20FB" w:rsidP="00BB20FB">
      <w:pPr>
        <w:pStyle w:val="ConsPlusNonformat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lastRenderedPageBreak/>
        <w:t xml:space="preserve">к объектам транспортной инфраструктуры, </w:t>
      </w:r>
      <w:r w:rsidRPr="001831AE">
        <w:rPr>
          <w:rFonts w:asciiTheme="minorBidi" w:hAnsiTheme="minorBidi" w:cstheme="minorBidi"/>
          <w:color w:val="020C22"/>
          <w:sz w:val="24"/>
          <w:szCs w:val="24"/>
          <w:shd w:val="clear" w:color="auto" w:fill="FFFFFF"/>
        </w:rPr>
        <w:t>в отношении которых предусмотрено заключение договоров аренды или иных договоров на условиях, предусматривающих возмещение расходов арендатора на проведение работ, необходимых для ввода соответствующих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sectPr w:rsidR="00CF3CA0" w:rsidRPr="001831AE" w:rsidSect="00BB20F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CF" w:rsidRDefault="00A966CF" w:rsidP="00A261CF">
      <w:r>
        <w:separator/>
      </w:r>
    </w:p>
  </w:endnote>
  <w:endnote w:type="continuationSeparator" w:id="0">
    <w:p w:rsidR="00A966CF" w:rsidRDefault="00A966CF" w:rsidP="00A2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CF" w:rsidRDefault="00A966CF" w:rsidP="00A261CF">
      <w:r>
        <w:separator/>
      </w:r>
    </w:p>
  </w:footnote>
  <w:footnote w:type="continuationSeparator" w:id="0">
    <w:p w:rsidR="00A966CF" w:rsidRDefault="00A966CF" w:rsidP="00A2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927"/>
    <w:multiLevelType w:val="multilevel"/>
    <w:tmpl w:val="B35427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4625F85"/>
    <w:multiLevelType w:val="multilevel"/>
    <w:tmpl w:val="82989D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74E628B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9703D"/>
    <w:multiLevelType w:val="multilevel"/>
    <w:tmpl w:val="650C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526B7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3216D"/>
    <w:multiLevelType w:val="multilevel"/>
    <w:tmpl w:val="343440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269D032E"/>
    <w:multiLevelType w:val="multilevel"/>
    <w:tmpl w:val="4ADAEC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DC10AFC"/>
    <w:multiLevelType w:val="multilevel"/>
    <w:tmpl w:val="50AE901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C11505"/>
    <w:multiLevelType w:val="multilevel"/>
    <w:tmpl w:val="1B6A05F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4F7327F"/>
    <w:multiLevelType w:val="multilevel"/>
    <w:tmpl w:val="03A2DDC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C52A02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1A54EF"/>
    <w:multiLevelType w:val="hybridMultilevel"/>
    <w:tmpl w:val="2090BFA2"/>
    <w:lvl w:ilvl="0" w:tplc="6032E9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5641B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A673A3"/>
    <w:multiLevelType w:val="multilevel"/>
    <w:tmpl w:val="FA9E3F4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393071E"/>
    <w:multiLevelType w:val="multilevel"/>
    <w:tmpl w:val="650C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7A7098"/>
    <w:multiLevelType w:val="multilevel"/>
    <w:tmpl w:val="9370C7D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CB03A9"/>
    <w:multiLevelType w:val="multilevel"/>
    <w:tmpl w:val="5418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78CF721C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440A6F"/>
    <w:multiLevelType w:val="multilevel"/>
    <w:tmpl w:val="201E9A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7A4F0669"/>
    <w:multiLevelType w:val="multilevel"/>
    <w:tmpl w:val="380815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7A5B4960"/>
    <w:multiLevelType w:val="multilevel"/>
    <w:tmpl w:val="25CA2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5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18"/>
  </w:num>
  <w:num w:numId="13">
    <w:abstractNumId w:val="13"/>
  </w:num>
  <w:num w:numId="14">
    <w:abstractNumId w:val="16"/>
  </w:num>
  <w:num w:numId="15">
    <w:abstractNumId w:val="1"/>
  </w:num>
  <w:num w:numId="16">
    <w:abstractNumId w:val="0"/>
  </w:num>
  <w:num w:numId="17">
    <w:abstractNumId w:val="8"/>
  </w:num>
  <w:num w:numId="18">
    <w:abstractNumId w:val="19"/>
  </w:num>
  <w:num w:numId="19">
    <w:abstractNumId w:val="3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F4"/>
    <w:rsid w:val="00016341"/>
    <w:rsid w:val="000962B1"/>
    <w:rsid w:val="000A29CA"/>
    <w:rsid w:val="000A75B2"/>
    <w:rsid w:val="000C0600"/>
    <w:rsid w:val="001003D9"/>
    <w:rsid w:val="00110362"/>
    <w:rsid w:val="001155E7"/>
    <w:rsid w:val="00120A17"/>
    <w:rsid w:val="00152D25"/>
    <w:rsid w:val="0016289C"/>
    <w:rsid w:val="001831AE"/>
    <w:rsid w:val="001B37AF"/>
    <w:rsid w:val="001E66DB"/>
    <w:rsid w:val="001F2AA4"/>
    <w:rsid w:val="0021233F"/>
    <w:rsid w:val="00231D20"/>
    <w:rsid w:val="002352C1"/>
    <w:rsid w:val="00236283"/>
    <w:rsid w:val="00240854"/>
    <w:rsid w:val="0026512E"/>
    <w:rsid w:val="002860AC"/>
    <w:rsid w:val="002B1952"/>
    <w:rsid w:val="002D3830"/>
    <w:rsid w:val="002E696F"/>
    <w:rsid w:val="002F2801"/>
    <w:rsid w:val="003108EB"/>
    <w:rsid w:val="00370636"/>
    <w:rsid w:val="00374F3C"/>
    <w:rsid w:val="003B16CA"/>
    <w:rsid w:val="003C2A29"/>
    <w:rsid w:val="003D110A"/>
    <w:rsid w:val="003E3BD8"/>
    <w:rsid w:val="00482A4F"/>
    <w:rsid w:val="005062F4"/>
    <w:rsid w:val="005243E9"/>
    <w:rsid w:val="005632BA"/>
    <w:rsid w:val="005800A7"/>
    <w:rsid w:val="005D5014"/>
    <w:rsid w:val="005F4733"/>
    <w:rsid w:val="006506BB"/>
    <w:rsid w:val="006735E0"/>
    <w:rsid w:val="00682BFD"/>
    <w:rsid w:val="007803A0"/>
    <w:rsid w:val="00781D7D"/>
    <w:rsid w:val="007873ED"/>
    <w:rsid w:val="0081770C"/>
    <w:rsid w:val="00863BE3"/>
    <w:rsid w:val="00890F85"/>
    <w:rsid w:val="008E35A1"/>
    <w:rsid w:val="00957D78"/>
    <w:rsid w:val="00963D5A"/>
    <w:rsid w:val="009678BC"/>
    <w:rsid w:val="00975103"/>
    <w:rsid w:val="009810C8"/>
    <w:rsid w:val="009971CE"/>
    <w:rsid w:val="009B65C0"/>
    <w:rsid w:val="009D7DEE"/>
    <w:rsid w:val="00A261CF"/>
    <w:rsid w:val="00A966CF"/>
    <w:rsid w:val="00AB2ABE"/>
    <w:rsid w:val="00AB5209"/>
    <w:rsid w:val="00AE1300"/>
    <w:rsid w:val="00B01AE4"/>
    <w:rsid w:val="00B43412"/>
    <w:rsid w:val="00B43BC9"/>
    <w:rsid w:val="00BB20FB"/>
    <w:rsid w:val="00BB4C96"/>
    <w:rsid w:val="00BB6256"/>
    <w:rsid w:val="00BF778E"/>
    <w:rsid w:val="00C3124E"/>
    <w:rsid w:val="00C34F2A"/>
    <w:rsid w:val="00C57194"/>
    <w:rsid w:val="00CB2139"/>
    <w:rsid w:val="00CF3CA0"/>
    <w:rsid w:val="00D52BE9"/>
    <w:rsid w:val="00D92FA2"/>
    <w:rsid w:val="00DA6C60"/>
    <w:rsid w:val="00DE23C3"/>
    <w:rsid w:val="00DF39B7"/>
    <w:rsid w:val="00E00569"/>
    <w:rsid w:val="00E3178F"/>
    <w:rsid w:val="00E53403"/>
    <w:rsid w:val="00EA4D52"/>
    <w:rsid w:val="00EA651D"/>
    <w:rsid w:val="00EC19CA"/>
    <w:rsid w:val="00EC335D"/>
    <w:rsid w:val="00F17AAF"/>
    <w:rsid w:val="00F623FA"/>
    <w:rsid w:val="00F8703C"/>
    <w:rsid w:val="00FB5A71"/>
    <w:rsid w:val="00FB6F10"/>
    <w:rsid w:val="00F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36E85-14CA-4205-8FE1-3C6E669F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D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2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5062F4"/>
    <w:rPr>
      <w:sz w:val="28"/>
      <w:szCs w:val="20"/>
    </w:rPr>
  </w:style>
  <w:style w:type="paragraph" w:customStyle="1" w:styleId="ConsPlusNonformat">
    <w:name w:val="ConsPlusNonformat"/>
    <w:rsid w:val="0050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5062F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6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5062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62F4"/>
    <w:pPr>
      <w:widowControl w:val="0"/>
      <w:shd w:val="clear" w:color="auto" w:fill="FFFFFF"/>
      <w:spacing w:before="1320" w:after="36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5062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062F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062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5062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62F4"/>
    <w:pPr>
      <w:widowControl w:val="0"/>
      <w:shd w:val="clear" w:color="auto" w:fill="FFFFFF"/>
      <w:spacing w:after="240" w:line="302" w:lineRule="exact"/>
      <w:jc w:val="center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5062F4"/>
    <w:pPr>
      <w:widowControl w:val="0"/>
      <w:shd w:val="clear" w:color="auto" w:fill="FFFFFF"/>
      <w:spacing w:before="360" w:after="240" w:line="312" w:lineRule="exact"/>
      <w:jc w:val="center"/>
    </w:pPr>
    <w:rPr>
      <w:i/>
      <w:iCs/>
      <w:sz w:val="26"/>
      <w:szCs w:val="26"/>
      <w:lang w:eastAsia="en-US"/>
    </w:rPr>
  </w:style>
  <w:style w:type="character" w:customStyle="1" w:styleId="41">
    <w:name w:val="Основной текст (4) + Не курсив"/>
    <w:basedOn w:val="4"/>
    <w:rsid w:val="005062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81D7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81D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2">
    <w:name w:val="Основной текст (7) + Не полужирный;Не курсив"/>
    <w:basedOn w:val="7"/>
    <w:rsid w:val="00781D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781D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81D7D"/>
    <w:pPr>
      <w:widowControl w:val="0"/>
      <w:shd w:val="clear" w:color="auto" w:fill="FFFFFF"/>
      <w:spacing w:line="302" w:lineRule="exact"/>
      <w:jc w:val="both"/>
    </w:pPr>
    <w:rPr>
      <w:b/>
      <w:bCs/>
      <w:i/>
      <w:iCs/>
      <w:sz w:val="26"/>
      <w:szCs w:val="26"/>
      <w:lang w:eastAsia="en-US"/>
    </w:rPr>
  </w:style>
  <w:style w:type="character" w:customStyle="1" w:styleId="2BookAntiqua105pt">
    <w:name w:val="Основной текст (2) + Book Antiqua;10;5 pt"/>
    <w:basedOn w:val="2"/>
    <w:rsid w:val="00781D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6">
    <w:name w:val="Сноска_"/>
    <w:basedOn w:val="a0"/>
    <w:link w:val="a7"/>
    <w:rsid w:val="00781D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781D7D"/>
    <w:pPr>
      <w:widowControl w:val="0"/>
      <w:shd w:val="clear" w:color="auto" w:fill="FFFFFF"/>
      <w:spacing w:line="216" w:lineRule="exact"/>
      <w:jc w:val="both"/>
    </w:pPr>
    <w:rPr>
      <w:sz w:val="19"/>
      <w:szCs w:val="19"/>
      <w:lang w:eastAsia="en-US"/>
    </w:rPr>
  </w:style>
  <w:style w:type="character" w:customStyle="1" w:styleId="81">
    <w:name w:val="Основной текст (8)_"/>
    <w:basedOn w:val="a0"/>
    <w:link w:val="82"/>
    <w:rsid w:val="00781D7D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80pt">
    <w:name w:val="Основной текст (8) + Не курсив;Интервал 0 pt"/>
    <w:basedOn w:val="81"/>
    <w:rsid w:val="00781D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813pt0pt">
    <w:name w:val="Основной текст (8) + 13 pt;Не курсив;Интервал 0 pt"/>
    <w:basedOn w:val="81"/>
    <w:rsid w:val="00781D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781D7D"/>
    <w:pPr>
      <w:widowControl w:val="0"/>
      <w:shd w:val="clear" w:color="auto" w:fill="FFFFFF"/>
      <w:spacing w:line="302" w:lineRule="exact"/>
      <w:jc w:val="both"/>
    </w:pPr>
    <w:rPr>
      <w:i/>
      <w:iCs/>
      <w:spacing w:val="-1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781D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03D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108EB"/>
    <w:rPr>
      <w:color w:val="0000FF" w:themeColor="hyperlink"/>
      <w:u w:val="single"/>
    </w:rPr>
  </w:style>
  <w:style w:type="paragraph" w:customStyle="1" w:styleId="aa">
    <w:name w:val="Норный"/>
    <w:basedOn w:val="a"/>
    <w:rsid w:val="007803A0"/>
    <w:pPr>
      <w:jc w:val="center"/>
    </w:pPr>
    <w:rPr>
      <w:b/>
      <w:szCs w:val="20"/>
    </w:rPr>
  </w:style>
  <w:style w:type="paragraph" w:customStyle="1" w:styleId="210">
    <w:name w:val="Основной текст 21"/>
    <w:basedOn w:val="a"/>
    <w:rsid w:val="00A261CF"/>
    <w:pPr>
      <w:suppressAutoHyphens/>
    </w:pPr>
    <w:rPr>
      <w:b/>
      <w:lang w:eastAsia="ar-SA"/>
    </w:rPr>
  </w:style>
  <w:style w:type="paragraph" w:styleId="ab">
    <w:name w:val="endnote text"/>
    <w:basedOn w:val="a"/>
    <w:link w:val="ac"/>
    <w:uiPriority w:val="99"/>
    <w:semiHidden/>
    <w:unhideWhenUsed/>
    <w:rsid w:val="00A261C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2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261C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261C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261CF"/>
    <w:rPr>
      <w:vertAlign w:val="superscript"/>
    </w:rPr>
  </w:style>
  <w:style w:type="paragraph" w:customStyle="1" w:styleId="ConsPlusNormal">
    <w:name w:val="ConsPlusNormal"/>
    <w:rsid w:val="00CF3C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12pt">
    <w:name w:val="Основной текст (2) + 12 pt;Малые прописные"/>
    <w:basedOn w:val="2"/>
    <w:rsid w:val="00957D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B4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B3E1D-1AB3-4CB3-BAC3-4C4CB364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Я</cp:lastModifiedBy>
  <cp:revision>2</cp:revision>
  <dcterms:created xsi:type="dcterms:W3CDTF">2020-02-04T12:34:00Z</dcterms:created>
  <dcterms:modified xsi:type="dcterms:W3CDTF">2020-02-04T12:34:00Z</dcterms:modified>
</cp:coreProperties>
</file>