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FC7EEE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от  08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№55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0742B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О внесении изменений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Котельниковского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0742B1">
        <w:rPr>
          <w:rFonts w:asciiTheme="minorBidi" w:hAnsiTheme="minorBidi" w:cstheme="minorBidi"/>
          <w:sz w:val="24"/>
          <w:szCs w:val="24"/>
        </w:rPr>
        <w:t>18.06.2012 г.  № 19</w:t>
      </w:r>
      <w:r w:rsidRPr="00470131">
        <w:rPr>
          <w:rFonts w:asciiTheme="minorBidi" w:hAnsiTheme="minorBidi" w:cstheme="minorBidi"/>
          <w:sz w:val="24"/>
          <w:szCs w:val="24"/>
        </w:rPr>
        <w:t xml:space="preserve">  «Об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>я 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0742B1">
        <w:rPr>
          <w:rFonts w:asciiTheme="minorBidi" w:hAnsiTheme="minorBidi" w:cstheme="minorBidi"/>
          <w:sz w:val="24"/>
          <w:szCs w:val="24"/>
        </w:rPr>
        <w:t xml:space="preserve"> Предоставление доступа к справочно-поисковому аппарату и базам данных муниципальных библиотек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0742B1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FC7EEE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</w:t>
      </w:r>
      <w:r w:rsidR="00FC7EEE">
        <w:rPr>
          <w:rFonts w:ascii="Arial" w:hAnsi="Arial" w:cs="Arial"/>
          <w:bCs/>
          <w:sz w:val="24"/>
          <w:szCs w:val="24"/>
        </w:rPr>
        <w:t>венных и муниципальных услуг»,</w:t>
      </w:r>
      <w:r w:rsidR="00FC7EE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Уставом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>ти, администрация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 муниципального  района Волгоградской  области   </w:t>
      </w:r>
      <w:r w:rsidR="000742B1">
        <w:rPr>
          <w:rFonts w:asciiTheme="minorBidi" w:hAnsiTheme="minorBidi" w:cstheme="minorBidi"/>
          <w:sz w:val="24"/>
          <w:szCs w:val="24"/>
        </w:rPr>
        <w:t>от 18.06</w:t>
      </w:r>
      <w:r w:rsidR="004E21BE">
        <w:rPr>
          <w:rFonts w:asciiTheme="minorBidi" w:hAnsiTheme="minorBidi" w:cstheme="minorBidi"/>
          <w:sz w:val="24"/>
          <w:szCs w:val="24"/>
        </w:rPr>
        <w:t>.2012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0742B1">
        <w:rPr>
          <w:rFonts w:asciiTheme="minorBidi" w:hAnsiTheme="minorBidi" w:cstheme="minorBidi"/>
          <w:sz w:val="24"/>
          <w:szCs w:val="24"/>
        </w:rPr>
        <w:t>№19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0742B1">
        <w:rPr>
          <w:rFonts w:asciiTheme="minorBidi" w:hAnsiTheme="minorBidi" w:cstheme="minorBidi"/>
          <w:sz w:val="24"/>
          <w:szCs w:val="24"/>
        </w:rPr>
        <w:t>Предоставление доступа к справочно-поисковому аппарату и базам данных муниципальных библиотек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>ействия)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AF57E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служащих</w:t>
      </w:r>
      <w:r w:rsidR="00A82653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редакции</w:t>
      </w:r>
      <w:r w:rsidR="00A82653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согласно приложению. 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Пункт 16 административного регламента изложить в следующей редакции: «1.6 </w:t>
      </w:r>
      <w:r w:rsidRPr="00FC7EEE">
        <w:rPr>
          <w:rFonts w:asciiTheme="minorBidi" w:hAnsiTheme="minorBidi" w:cstheme="minorBidi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</w:t>
      </w:r>
      <w:r>
        <w:rPr>
          <w:rFonts w:asciiTheme="minorBidi" w:hAnsiTheme="minorBidi" w:cstheme="minorBidi"/>
          <w:sz w:val="24"/>
          <w:szCs w:val="24"/>
        </w:rPr>
        <w:t>ние муниципальной услуги, а так</w:t>
      </w:r>
      <w:r w:rsidRPr="00FC7EEE">
        <w:rPr>
          <w:rFonts w:asciiTheme="minorBidi" w:hAnsiTheme="minorBidi" w:cstheme="minorBidi"/>
          <w:sz w:val="24"/>
          <w:szCs w:val="24"/>
        </w:rPr>
        <w:t>же в письменном виде почтой или электронной почтой.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Место расположения Администрации: 404376, Волгоградская область, Котельниковский район, х. Веселый, улица Центральная, 27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Телефон для справок: 8 (84476) 7-53-43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lastRenderedPageBreak/>
        <w:t xml:space="preserve">Факс: 8 (84476) 7-53-43.Электронный адрес: Администрации, органа предоставляющего муниципальную услугу: </w:t>
      </w:r>
      <w:hyperlink r:id="rId7" w:history="1">
        <w:r w:rsidRPr="00FC7EEE">
          <w:rPr>
            <w:rStyle w:val="aa"/>
            <w:rFonts w:asciiTheme="minorBidi" w:hAnsiTheme="minorBidi" w:cstheme="minorBidi"/>
            <w:sz w:val="24"/>
            <w:szCs w:val="24"/>
          </w:rPr>
          <w:t xml:space="preserve"> </w:t>
        </w:r>
        <w:r w:rsidRPr="00FC7EEE">
          <w:rPr>
            <w:rStyle w:val="aa"/>
            <w:rFonts w:asciiTheme="minorBidi" w:hAnsiTheme="minorBidi" w:cstheme="minorBidi"/>
            <w:sz w:val="24"/>
            <w:szCs w:val="24"/>
            <w:lang w:val="en-US"/>
          </w:rPr>
          <w:t>wkyrman</w:t>
        </w:r>
        <w:r w:rsidRPr="00FC7EEE">
          <w:rPr>
            <w:rStyle w:val="aa"/>
            <w:rFonts w:asciiTheme="minorBidi" w:hAnsiTheme="minorBidi" w:cstheme="minorBidi"/>
            <w:sz w:val="24"/>
            <w:szCs w:val="24"/>
          </w:rPr>
          <w:t>@</w:t>
        </w:r>
        <w:r w:rsidRPr="00FC7EEE">
          <w:rPr>
            <w:rStyle w:val="aa"/>
            <w:rFonts w:asciiTheme="minorBidi" w:hAnsiTheme="minorBidi" w:cstheme="minorBidi"/>
            <w:sz w:val="24"/>
            <w:szCs w:val="24"/>
            <w:lang w:val="en-US"/>
          </w:rPr>
          <w:t>yandex</w:t>
        </w:r>
        <w:r w:rsidRPr="00FC7EEE">
          <w:rPr>
            <w:rStyle w:val="aa"/>
            <w:rFonts w:asciiTheme="minorBidi" w:hAnsiTheme="minorBidi" w:cstheme="minorBidi"/>
            <w:sz w:val="24"/>
            <w:szCs w:val="24"/>
          </w:rPr>
          <w:t>.ru</w:t>
        </w:r>
      </w:hyperlink>
      <w:r w:rsidRPr="00FC7EEE">
        <w:rPr>
          <w:rFonts w:asciiTheme="minorBidi" w:hAnsiTheme="minorBidi" w:cstheme="minorBidi"/>
          <w:sz w:val="24"/>
          <w:szCs w:val="24"/>
        </w:rPr>
        <w:t xml:space="preserve"> 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График работы:поне</w:t>
      </w:r>
      <w:r>
        <w:rPr>
          <w:rFonts w:asciiTheme="minorBidi" w:hAnsiTheme="minorBidi" w:cstheme="minorBidi"/>
          <w:sz w:val="24"/>
          <w:szCs w:val="24"/>
        </w:rPr>
        <w:t>дельник - пятница–   с8.00 до 1</w:t>
      </w:r>
      <w:r w:rsidRPr="00FC7EEE">
        <w:rPr>
          <w:rFonts w:asciiTheme="minorBidi" w:hAnsiTheme="minorBidi" w:cstheme="minorBidi"/>
          <w:sz w:val="24"/>
          <w:szCs w:val="24"/>
        </w:rPr>
        <w:t>6.00 часов,</w:t>
      </w:r>
    </w:p>
    <w:p w:rsidR="00963164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перерыв на обед с 12.00 до 13.00 часов суббота, воскресенье – выходные.</w:t>
      </w:r>
    </w:p>
    <w:p w:rsidR="00FC7EEE" w:rsidRPr="00FC7EEE" w:rsidRDefault="00963164" w:rsidP="00963164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-</w:t>
      </w:r>
      <w:r w:rsidRPr="00963164">
        <w:rPr>
          <w:rFonts w:asciiTheme="minorBidi" w:hAnsiTheme="minorBidi" w:cstheme="minorBidi"/>
          <w:sz w:val="24"/>
          <w:szCs w:val="24"/>
        </w:rPr>
        <w:t>посредством размещения на официальном сайте администрации Верхнекурмоярского  сельского поселения Котельниковского муниципального района Волгоградской области. Официальный сайт администрации Верхнекурмоярского сельского поселения  Котельниковского муниципального района Волгоградской области: Верхнекурмоярское.рф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 xml:space="preserve"> </w:t>
      </w:r>
      <w:r w:rsidR="00A82653">
        <w:rPr>
          <w:rFonts w:asciiTheme="minorBidi" w:hAnsiTheme="minorBidi" w:cstheme="minorBidi"/>
          <w:sz w:val="24"/>
          <w:szCs w:val="24"/>
        </w:rPr>
        <w:t>»</w:t>
      </w:r>
    </w:p>
    <w:p w:rsidR="00FC7EEE" w:rsidRPr="00FC7EEE" w:rsidRDefault="00FC7EEE" w:rsidP="00FC7EEE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FC7EEE" w:rsidRDefault="00470131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FC7EEE">
        <w:rPr>
          <w:rFonts w:asciiTheme="minorBidi" w:hAnsiTheme="minorBidi" w:cstheme="minorBidi"/>
          <w:sz w:val="24"/>
          <w:szCs w:val="24"/>
        </w:rPr>
        <w:t xml:space="preserve"> в  силу со дня его официального обнародования.</w:t>
      </w:r>
    </w:p>
    <w:p w:rsidR="00FC7EEE" w:rsidRDefault="00FC7EEE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FC7EEE" w:rsidRPr="00470131" w:rsidRDefault="00FC7EEE" w:rsidP="00FC7EEE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Глава Верхнекурмоярского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сельского  поселения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А.С.Мельников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 xml:space="preserve"> Приложение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к постановлению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администрации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Верхнекурмоярского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Котельниковского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>муниципального района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FC7EEE">
        <w:rPr>
          <w:rFonts w:asciiTheme="minorBidi" w:hAnsiTheme="minorBidi" w:cstheme="minorBidi"/>
          <w:sz w:val="24"/>
          <w:szCs w:val="24"/>
        </w:rPr>
        <w:t xml:space="preserve">Волгоградской области </w:t>
      </w:r>
    </w:p>
    <w:p w:rsidR="00FC7EEE" w:rsidRPr="00FC7EEE" w:rsidRDefault="00FC7EEE" w:rsidP="00FC7EE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от 08.11.2018 №55</w:t>
      </w:r>
      <w:r w:rsidRPr="00FC7EEE">
        <w:rPr>
          <w:rFonts w:asciiTheme="minorBidi" w:hAnsiTheme="minorBidi" w:cstheme="minorBidi"/>
          <w:sz w:val="24"/>
          <w:szCs w:val="24"/>
        </w:rPr>
        <w:t xml:space="preserve"> </w:t>
      </w: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FC7EEE" w:rsidRPr="00470131" w:rsidRDefault="00FC7EEE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FC7EEE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FC7EEE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FC7EEE">
        <w:rPr>
          <w:rFonts w:asciiTheme="minorBidi" w:hAnsiTheme="minorBidi" w:cstheme="minorBidi"/>
          <w:bCs/>
          <w:sz w:val="24"/>
          <w:szCs w:val="24"/>
        </w:rPr>
        <w:t>администрации  Верхнекурмоярского</w:t>
      </w:r>
      <w:r w:rsidRPr="00FC7EEE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Котельниковского муниципального района Волгоградской области , МФЦ, организаций, указанных в </w:t>
      </w:r>
      <w:hyperlink r:id="rId8" w:history="1">
        <w:r w:rsidRPr="00FC7EEE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FC7EEE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FC7EEE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>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>ца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53" w:rsidRDefault="00814553" w:rsidP="00C4295B">
      <w:r>
        <w:separator/>
      </w:r>
    </w:p>
  </w:endnote>
  <w:endnote w:type="continuationSeparator" w:id="0">
    <w:p w:rsidR="00814553" w:rsidRDefault="00814553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53" w:rsidRDefault="00814553" w:rsidP="00C4295B">
      <w:r>
        <w:separator/>
      </w:r>
    </w:p>
  </w:footnote>
  <w:footnote w:type="continuationSeparator" w:id="0">
    <w:p w:rsidR="00814553" w:rsidRDefault="00814553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205ACE"/>
    <w:rsid w:val="00470131"/>
    <w:rsid w:val="004C3C20"/>
    <w:rsid w:val="004E21BE"/>
    <w:rsid w:val="007A5F67"/>
    <w:rsid w:val="00814553"/>
    <w:rsid w:val="00963164"/>
    <w:rsid w:val="00A82653"/>
    <w:rsid w:val="00AF57E1"/>
    <w:rsid w:val="00C4295B"/>
    <w:rsid w:val="00CD0577"/>
    <w:rsid w:val="00CF0DAD"/>
    <w:rsid w:val="00CF23FC"/>
    <w:rsid w:val="00EA68DD"/>
    <w:rsid w:val="00F101DE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C7EE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826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krasny_yar@rambler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2018-11-09T14:07:00Z</cp:lastPrinted>
  <dcterms:created xsi:type="dcterms:W3CDTF">2018-11-09T13:51:00Z</dcterms:created>
  <dcterms:modified xsi:type="dcterms:W3CDTF">2018-11-09T14:09:00Z</dcterms:modified>
</cp:coreProperties>
</file>