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5B66D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08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</w:t>
      </w:r>
      <w:r w:rsidR="00D839D2" w:rsidRPr="005B66D6">
        <w:rPr>
          <w:rFonts w:asciiTheme="minorBidi" w:eastAsia="Times New Roman" w:hAnsiTheme="minorBidi"/>
          <w:sz w:val="24"/>
          <w:szCs w:val="24"/>
          <w:lang w:eastAsia="ru-RU"/>
        </w:rPr>
        <w:t>2</w:t>
      </w:r>
      <w:r>
        <w:rPr>
          <w:rFonts w:asciiTheme="minorBidi" w:eastAsia="Times New Roman" w:hAnsiTheme="minorBidi"/>
          <w:sz w:val="24"/>
          <w:szCs w:val="24"/>
          <w:lang w:eastAsia="ru-RU"/>
        </w:rPr>
        <w:t>3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>№42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A65177" w:rsidP="00D839D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от  01</w:t>
      </w:r>
      <w:proofErr w:type="gram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2020 №55 «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Об утверждении муниципальной программы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«Развитие общественных работ 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 территории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градской области на  период 2021-2023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A65177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   В целях уточнения объема финансирования мероприятий, в соответствии с Порядком разработки, реализации и оценки эффективности муниципальных программ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 от 06.07.2015г. №20, администрация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1.Внести в муниципал</w:t>
      </w:r>
      <w:r w:rsid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ьную программу «Развитие общественных </w:t>
      </w:r>
      <w:proofErr w:type="gramStart"/>
      <w:r w:rsid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работ 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на</w:t>
      </w:r>
      <w:proofErr w:type="gram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территории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2021-2023г.г» (далее- Программа),утверждённую постановлением администрации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</w:t>
      </w:r>
      <w:r w:rsidR="00A65177">
        <w:rPr>
          <w:rFonts w:asciiTheme="minorBidi" w:eastAsia="Times New Roman" w:hAnsiTheme="minorBidi"/>
          <w:sz w:val="24"/>
          <w:szCs w:val="24"/>
          <w:lang w:eastAsia="ru-RU"/>
        </w:rPr>
        <w:t>адской области от 01.12.2020 №55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следующие изменения: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1.1 В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паспорте  Программы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строку «Объем и источники финансирования муниципальной программы»   Программы  изложить в новой редакции: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«Общий объем финансирования муниципальной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Программы  за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счет средств местного бюджета составит </w:t>
      </w:r>
      <w:r w:rsidR="005B66D6">
        <w:rPr>
          <w:rFonts w:asciiTheme="minorBidi" w:eastAsia="Times New Roman" w:hAnsiTheme="minorBidi"/>
          <w:sz w:val="24"/>
          <w:szCs w:val="24"/>
          <w:lang w:eastAsia="ru-RU"/>
        </w:rPr>
        <w:t>186,4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>. в том числе: в 2021г.-100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., в </w:t>
      </w:r>
      <w:r>
        <w:rPr>
          <w:rFonts w:asciiTheme="minorBidi" w:eastAsia="Times New Roman" w:hAnsiTheme="minorBidi"/>
          <w:sz w:val="24"/>
          <w:szCs w:val="24"/>
          <w:lang w:eastAsia="ru-RU"/>
        </w:rPr>
        <w:t>202</w:t>
      </w:r>
      <w:r w:rsidR="005B66D6">
        <w:rPr>
          <w:rFonts w:asciiTheme="minorBidi" w:eastAsia="Times New Roman" w:hAnsiTheme="minorBidi"/>
          <w:sz w:val="24"/>
          <w:szCs w:val="24"/>
          <w:lang w:eastAsia="ru-RU"/>
        </w:rPr>
        <w:t xml:space="preserve">2г. – 41,6 </w:t>
      </w:r>
      <w:proofErr w:type="spellStart"/>
      <w:r w:rsidR="005B66D6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="005B66D6">
        <w:rPr>
          <w:rFonts w:asciiTheme="minorBidi" w:eastAsia="Times New Roman" w:hAnsiTheme="minorBidi"/>
          <w:sz w:val="24"/>
          <w:szCs w:val="24"/>
          <w:lang w:eastAsia="ru-RU"/>
        </w:rPr>
        <w:t>., в 2023г.-44,8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».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1.2  Раздел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5 Программы  «Обоснование объема финансовых ресурсов, необходимых для реализации муниципальной Программы»      изложить в новой редакции: «  Финансирование Программы осуществляется из средств местного бюджета (бюджета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 сел</w:t>
      </w:r>
      <w:r w:rsidR="005B66D6">
        <w:rPr>
          <w:rFonts w:asciiTheme="minorBidi" w:eastAsia="Times New Roman" w:hAnsiTheme="minorBidi"/>
          <w:sz w:val="24"/>
          <w:szCs w:val="24"/>
          <w:lang w:eastAsia="ru-RU"/>
        </w:rPr>
        <w:t>ьского поселения ) в сумме 186,4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тыс.рублей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>поселения на   соответствующий год, исходя из возможностей   бюджета и степени реализации мероприятий Программы.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Общий  объем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финансир</w:t>
      </w:r>
      <w:r w:rsidR="00FE5442">
        <w:rPr>
          <w:rFonts w:asciiTheme="minorBidi" w:eastAsia="Times New Roman" w:hAnsiTheme="minorBidi"/>
          <w:sz w:val="24"/>
          <w:szCs w:val="24"/>
          <w:lang w:eastAsia="ru-RU"/>
        </w:rPr>
        <w:t>ования Программы составит</w:t>
      </w:r>
      <w:r w:rsidR="00FE5442" w:rsidRPr="00FE5442">
        <w:rPr>
          <w:rFonts w:asciiTheme="minorBidi" w:eastAsia="Times New Roman" w:hAnsiTheme="minorBidi"/>
          <w:sz w:val="24"/>
          <w:szCs w:val="24"/>
          <w:lang w:eastAsia="ru-RU"/>
        </w:rPr>
        <w:t xml:space="preserve"> 186.4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тыс.рублей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, в том числе:</w:t>
      </w: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2021г.- 100,0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;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2022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г. -41,6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;</w:t>
      </w: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2023г</w:t>
      </w:r>
      <w:r w:rsidR="005B66D6">
        <w:rPr>
          <w:rFonts w:asciiTheme="minorBidi" w:eastAsia="Times New Roman" w:hAnsiTheme="minorBidi"/>
          <w:sz w:val="24"/>
          <w:szCs w:val="24"/>
          <w:lang w:eastAsia="ru-RU"/>
        </w:rPr>
        <w:t>. -44,8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1.3 «Перечень мероприятий муниципальной программы «Разви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тие общественных работ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на территории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период  2021</w:t>
      </w:r>
      <w:bookmarkStart w:id="0" w:name="_GoBack"/>
      <w:bookmarkEnd w:id="0"/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-2023г.г» изложить в новой редакции согласно приложению.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2. Настоящее постановление вступает в силу со дня его подписания и подлежит официальному обнародованию.</w:t>
      </w: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</w:t>
      </w: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39D2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839D2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 w:rsidR="005B66D6">
        <w:rPr>
          <w:rFonts w:ascii="Arial" w:eastAsia="Times New Roman" w:hAnsi="Arial" w:cs="Arial"/>
          <w:sz w:val="20"/>
          <w:szCs w:val="20"/>
          <w:lang w:eastAsia="ru-RU"/>
        </w:rPr>
        <w:t>от 08</w:t>
      </w:r>
      <w:r>
        <w:rPr>
          <w:rFonts w:ascii="Arial" w:eastAsia="Times New Roman" w:hAnsi="Arial" w:cs="Arial"/>
          <w:sz w:val="20"/>
          <w:szCs w:val="20"/>
          <w:lang w:eastAsia="ru-RU"/>
        </w:rPr>
        <w:t>.12</w:t>
      </w:r>
      <w:r w:rsidR="005B66D6">
        <w:rPr>
          <w:rFonts w:ascii="Arial" w:eastAsia="Times New Roman" w:hAnsi="Arial" w:cs="Arial"/>
          <w:sz w:val="20"/>
          <w:szCs w:val="20"/>
          <w:lang w:eastAsia="ru-RU"/>
        </w:rPr>
        <w:t>. 2023</w:t>
      </w:r>
      <w:r w:rsidRPr="00D839D2">
        <w:rPr>
          <w:rFonts w:ascii="Arial" w:eastAsia="Times New Roman" w:hAnsi="Arial" w:cs="Arial"/>
          <w:sz w:val="20"/>
          <w:szCs w:val="20"/>
          <w:lang w:eastAsia="ru-RU"/>
        </w:rPr>
        <w:t>г.</w:t>
      </w:r>
      <w:r w:rsidR="005B66D6">
        <w:rPr>
          <w:rFonts w:ascii="Arial" w:eastAsia="Times New Roman" w:hAnsi="Arial" w:cs="Arial"/>
          <w:sz w:val="20"/>
          <w:szCs w:val="20"/>
          <w:lang w:eastAsia="ru-RU"/>
        </w:rPr>
        <w:t>№42</w:t>
      </w: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ПЕРЕЧЕНЬ </w:t>
      </w:r>
    </w:p>
    <w:p w:rsidR="00D839D2" w:rsidRDefault="00D839D2" w:rsidP="00D839D2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муниципальной Программы «Развитие общественных работ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2021-2023годы»</w:t>
      </w: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D839D2" w:rsidTr="00233CBC">
        <w:trPr>
          <w:trHeight w:val="315"/>
        </w:trPr>
        <w:tc>
          <w:tcPr>
            <w:tcW w:w="426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финансирования,тыс.руб</w:t>
            </w:r>
            <w:proofErr w:type="spellEnd"/>
            <w:proofErr w:type="gramEnd"/>
          </w:p>
        </w:tc>
      </w:tr>
      <w:tr w:rsidR="00D839D2" w:rsidTr="00233CBC">
        <w:trPr>
          <w:trHeight w:val="315"/>
        </w:trPr>
        <w:tc>
          <w:tcPr>
            <w:tcW w:w="426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том числе</w:t>
            </w:r>
          </w:p>
        </w:tc>
      </w:tr>
      <w:tr w:rsidR="00D839D2" w:rsidTr="00233CBC">
        <w:trPr>
          <w:trHeight w:val="225"/>
        </w:trPr>
        <w:tc>
          <w:tcPr>
            <w:tcW w:w="426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Заключение договоров на организацию общественных работ</w:t>
            </w:r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D839D2" w:rsidRDefault="005B66D6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186,4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D839D2" w:rsidRDefault="005B66D6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44,8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Работа по индивидуальному подбору участников общественных работ из числа безработных и ищущих работу граждан, в приоритетном порядке из числа не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получающих  пособия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 безработице, состоявших на учете в центре занятости свыше 6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месяцев,проживающих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в сельской местности 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9D2" w:rsidRDefault="005B66D6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186,4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D839D2" w:rsidRDefault="005B66D6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44,8</w:t>
            </w:r>
          </w:p>
        </w:tc>
      </w:tr>
    </w:tbl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Pr="003F449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54FB0" w:rsidRDefault="00A6517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</w:t>
      </w: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 w:rsidSect="00C531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4438B"/>
    <w:rsid w:val="00052740"/>
    <w:rsid w:val="000D4F4E"/>
    <w:rsid w:val="000D6745"/>
    <w:rsid w:val="00175586"/>
    <w:rsid w:val="00197F4C"/>
    <w:rsid w:val="002C3CBA"/>
    <w:rsid w:val="002D7E20"/>
    <w:rsid w:val="003535FF"/>
    <w:rsid w:val="003B1D30"/>
    <w:rsid w:val="003F4492"/>
    <w:rsid w:val="003F68E2"/>
    <w:rsid w:val="004A7E3B"/>
    <w:rsid w:val="004E6034"/>
    <w:rsid w:val="00501F93"/>
    <w:rsid w:val="005B66D6"/>
    <w:rsid w:val="0062238D"/>
    <w:rsid w:val="006A3F58"/>
    <w:rsid w:val="006F010C"/>
    <w:rsid w:val="00767696"/>
    <w:rsid w:val="007E6F4D"/>
    <w:rsid w:val="00806356"/>
    <w:rsid w:val="00835C91"/>
    <w:rsid w:val="00877CEE"/>
    <w:rsid w:val="008801F4"/>
    <w:rsid w:val="008D6272"/>
    <w:rsid w:val="00904088"/>
    <w:rsid w:val="00A51F4C"/>
    <w:rsid w:val="00A65177"/>
    <w:rsid w:val="00AB36E2"/>
    <w:rsid w:val="00AC6D59"/>
    <w:rsid w:val="00BB04EF"/>
    <w:rsid w:val="00C130DF"/>
    <w:rsid w:val="00C5312E"/>
    <w:rsid w:val="00CA5B8B"/>
    <w:rsid w:val="00D45FE9"/>
    <w:rsid w:val="00D53FE1"/>
    <w:rsid w:val="00D839D2"/>
    <w:rsid w:val="00E54FB0"/>
    <w:rsid w:val="00E62DFA"/>
    <w:rsid w:val="00F00FF2"/>
    <w:rsid w:val="00F60984"/>
    <w:rsid w:val="00FC310E"/>
    <w:rsid w:val="00FD2657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cp:lastPrinted>2023-12-14T05:39:00Z</cp:lastPrinted>
  <dcterms:created xsi:type="dcterms:W3CDTF">2022-12-14T08:56:00Z</dcterms:created>
  <dcterms:modified xsi:type="dcterms:W3CDTF">2023-12-14T05:39:00Z</dcterms:modified>
</cp:coreProperties>
</file>