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C8" w:rsidRPr="007068CD" w:rsidRDefault="003F0FC8" w:rsidP="003F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7068CD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2DC811D7" wp14:editId="6F612F0F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FC8" w:rsidRPr="007068CD" w:rsidRDefault="003F0FC8" w:rsidP="003F0F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7068CD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3F0FC8" w:rsidRPr="007068CD" w:rsidRDefault="003F0FC8" w:rsidP="003F0F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7068CD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3F0FC8" w:rsidRPr="007068CD" w:rsidRDefault="003F0FC8" w:rsidP="003F0F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7068CD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3F0FC8" w:rsidRPr="007068CD" w:rsidRDefault="003F0FC8" w:rsidP="003F0F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7068CD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F0FC8" w:rsidRPr="007068CD" w:rsidTr="0062485F">
        <w:trPr>
          <w:trHeight w:val="2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0FC8" w:rsidRPr="007068CD" w:rsidRDefault="003F0FC8" w:rsidP="003F0F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7068CD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F0FC8" w:rsidRPr="007068CD" w:rsidRDefault="003F0FC8" w:rsidP="003F0F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7068CD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    </w:t>
      </w:r>
    </w:p>
    <w:p w:rsidR="00B3320D" w:rsidRPr="007068CD" w:rsidRDefault="003F0FC8" w:rsidP="003F0F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>от 11 июля 2018                                                                 №34</w:t>
      </w:r>
    </w:p>
    <w:p w:rsidR="00B3320D" w:rsidRPr="007068CD" w:rsidRDefault="003F0FC8" w:rsidP="00B332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068CD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3320D" w:rsidRPr="007068CD" w:rsidRDefault="003F0FC8" w:rsidP="00B332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068CD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3320D" w:rsidRPr="007068CD" w:rsidRDefault="007068CD" w:rsidP="00B332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 xml:space="preserve"> О формировании фонда капитального ремонта на счете регионального оператора в отношении многоквартирного дома, собственники в котором в установленный срок не выбрали способ формирования фонда капитального ремонта или в котором выбранный собственниками способ не был реализован</w:t>
      </w: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 xml:space="preserve">В соответствии с </w:t>
      </w:r>
      <w:hyperlink r:id="rId7" w:history="1">
        <w:r w:rsidRPr="007068CD">
          <w:rPr>
            <w:rFonts w:asciiTheme="minorBidi" w:hAnsiTheme="minorBidi"/>
            <w:color w:val="0000FF"/>
            <w:sz w:val="24"/>
            <w:szCs w:val="24"/>
          </w:rPr>
          <w:t>частью 12 статьи 4</w:t>
        </w:r>
      </w:hyperlink>
      <w:r w:rsidRPr="007068CD">
        <w:rPr>
          <w:rFonts w:asciiTheme="minorBidi" w:hAnsiTheme="minorBidi"/>
          <w:sz w:val="24"/>
          <w:szCs w:val="24"/>
        </w:rPr>
        <w:t xml:space="preserve"> Закона Волгоградской области от 19.12.2013 N 174-ОД "Об организации проведения капитального ремонта общего имущества в многоквартирных домах, расположенных на территории Волгоградской области", руководствуясь </w:t>
      </w:r>
      <w:hyperlink r:id="rId8" w:history="1">
        <w:r w:rsidRPr="007068CD">
          <w:rPr>
            <w:rFonts w:asciiTheme="minorBidi" w:hAnsiTheme="minorBidi"/>
            <w:color w:val="0000FF"/>
            <w:sz w:val="24"/>
            <w:szCs w:val="24"/>
          </w:rPr>
          <w:t>Уставом</w:t>
        </w:r>
      </w:hyperlink>
      <w:r w:rsidR="003F0FC8" w:rsidRPr="007068CD">
        <w:rPr>
          <w:rFonts w:asciiTheme="minorBidi" w:hAnsiTheme="minorBidi"/>
          <w:sz w:val="24"/>
          <w:szCs w:val="24"/>
        </w:rPr>
        <w:t xml:space="preserve">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B3320D" w:rsidRPr="007068CD" w:rsidRDefault="00B3320D" w:rsidP="006161A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>1. Сформировать фонд капитального ремонта на счете регионального оператора в отношени</w:t>
      </w:r>
      <w:r w:rsidR="003F0FC8" w:rsidRPr="007068CD">
        <w:rPr>
          <w:rFonts w:asciiTheme="minorBidi" w:hAnsiTheme="minorBidi"/>
          <w:sz w:val="24"/>
          <w:szCs w:val="24"/>
        </w:rPr>
        <w:t>и располо</w:t>
      </w:r>
      <w:r w:rsidR="006161A5" w:rsidRPr="007068CD">
        <w:rPr>
          <w:rFonts w:asciiTheme="minorBidi" w:hAnsiTheme="minorBidi"/>
          <w:sz w:val="24"/>
          <w:szCs w:val="24"/>
        </w:rPr>
        <w:t>женного</w:t>
      </w:r>
      <w:r w:rsidR="003F0FC8" w:rsidRPr="007068CD">
        <w:rPr>
          <w:rFonts w:asciiTheme="minorBidi" w:hAnsiTheme="minorBidi"/>
          <w:sz w:val="24"/>
          <w:szCs w:val="24"/>
        </w:rPr>
        <w:t xml:space="preserve"> на территории Верхнекурмоярского сельского поселения Котельниковского муниципального района </w:t>
      </w:r>
      <w:r w:rsidRPr="007068CD">
        <w:rPr>
          <w:rFonts w:asciiTheme="minorBidi" w:hAnsiTheme="minorBidi"/>
          <w:sz w:val="24"/>
          <w:szCs w:val="24"/>
        </w:rPr>
        <w:t xml:space="preserve"> Волго</w:t>
      </w:r>
      <w:r w:rsidR="003F0FC8" w:rsidRPr="007068CD">
        <w:rPr>
          <w:rFonts w:asciiTheme="minorBidi" w:hAnsiTheme="minorBidi"/>
          <w:sz w:val="24"/>
          <w:szCs w:val="24"/>
        </w:rPr>
        <w:t>градской области многоквартирного дома</w:t>
      </w:r>
      <w:r w:rsidR="007068CD">
        <w:rPr>
          <w:rFonts w:asciiTheme="minorBidi" w:hAnsiTheme="minorBidi"/>
          <w:sz w:val="24"/>
          <w:szCs w:val="24"/>
        </w:rPr>
        <w:t xml:space="preserve"> по улице Специалистов </w:t>
      </w:r>
      <w:r w:rsidR="006161A5" w:rsidRPr="007068CD">
        <w:rPr>
          <w:rFonts w:asciiTheme="minorBidi" w:hAnsiTheme="minorBidi"/>
          <w:sz w:val="24"/>
          <w:szCs w:val="24"/>
        </w:rPr>
        <w:t>23</w:t>
      </w:r>
      <w:r w:rsidRPr="007068CD">
        <w:rPr>
          <w:rFonts w:asciiTheme="minorBidi" w:hAnsiTheme="minorBidi"/>
          <w:sz w:val="24"/>
          <w:szCs w:val="24"/>
        </w:rPr>
        <w:t>, собственник</w:t>
      </w:r>
      <w:r w:rsidR="007068CD" w:rsidRPr="007068CD">
        <w:rPr>
          <w:rFonts w:asciiTheme="minorBidi" w:hAnsiTheme="minorBidi"/>
          <w:sz w:val="24"/>
          <w:szCs w:val="24"/>
        </w:rPr>
        <w:t>и помещений в котором</w:t>
      </w:r>
      <w:r w:rsidRPr="007068CD">
        <w:rPr>
          <w:rFonts w:asciiTheme="minorBidi" w:hAnsiTheme="minorBidi"/>
          <w:sz w:val="24"/>
          <w:szCs w:val="24"/>
        </w:rPr>
        <w:t xml:space="preserve"> не выбрали способ формирования фонда капи</w:t>
      </w:r>
      <w:r w:rsidR="003F0FC8" w:rsidRPr="007068CD">
        <w:rPr>
          <w:rFonts w:asciiTheme="minorBidi" w:hAnsiTheme="minorBidi"/>
          <w:sz w:val="24"/>
          <w:szCs w:val="24"/>
        </w:rPr>
        <w:t>тального ремонта многоквартирного дома</w:t>
      </w:r>
      <w:r w:rsidR="007068CD" w:rsidRPr="007068CD">
        <w:rPr>
          <w:rFonts w:asciiTheme="minorBidi" w:hAnsiTheme="minorBidi"/>
          <w:sz w:val="24"/>
          <w:szCs w:val="24"/>
        </w:rPr>
        <w:t xml:space="preserve"> или в котором</w:t>
      </w:r>
      <w:r w:rsidRPr="007068CD">
        <w:rPr>
          <w:rFonts w:asciiTheme="minorBidi" w:hAnsiTheme="minorBidi"/>
          <w:sz w:val="24"/>
          <w:szCs w:val="24"/>
        </w:rPr>
        <w:t xml:space="preserve"> выбранный собственниками способ формирования фонда капитального ремо</w:t>
      </w:r>
      <w:r w:rsidR="006161A5" w:rsidRPr="007068CD">
        <w:rPr>
          <w:rFonts w:asciiTheme="minorBidi" w:hAnsiTheme="minorBidi"/>
          <w:sz w:val="24"/>
          <w:szCs w:val="24"/>
        </w:rPr>
        <w:t>нта не был реализован.</w:t>
      </w:r>
    </w:p>
    <w:p w:rsidR="00B3320D" w:rsidRPr="007068CD" w:rsidRDefault="00B3320D" w:rsidP="00B33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 xml:space="preserve">2. </w:t>
      </w:r>
      <w:r w:rsidR="003F0FC8" w:rsidRPr="007068CD">
        <w:rPr>
          <w:rFonts w:asciiTheme="minorBidi" w:hAnsiTheme="minorBidi"/>
          <w:sz w:val="24"/>
          <w:szCs w:val="24"/>
        </w:rPr>
        <w:t xml:space="preserve"> Н</w:t>
      </w:r>
      <w:r w:rsidRPr="007068CD">
        <w:rPr>
          <w:rFonts w:asciiTheme="minorBidi" w:hAnsiTheme="minorBidi"/>
          <w:sz w:val="24"/>
          <w:szCs w:val="24"/>
        </w:rPr>
        <w:t>аправить настоящее постановление региональному оператору в течение пяти дней с даты его принятия.</w:t>
      </w:r>
    </w:p>
    <w:p w:rsidR="00B3320D" w:rsidRPr="007068CD" w:rsidRDefault="003F0FC8" w:rsidP="003F0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>3.  Р</w:t>
      </w:r>
      <w:r w:rsidR="00B3320D" w:rsidRPr="007068CD">
        <w:rPr>
          <w:rFonts w:asciiTheme="minorBidi" w:hAnsiTheme="minorBidi"/>
          <w:sz w:val="24"/>
          <w:szCs w:val="24"/>
        </w:rPr>
        <w:t>азместить настоящее постановление на официальном сайте администрации</w:t>
      </w:r>
      <w:r w:rsidRPr="007068CD">
        <w:rPr>
          <w:rFonts w:asciiTheme="minorBidi" w:hAnsiTheme="minorBidi"/>
          <w:sz w:val="24"/>
          <w:szCs w:val="24"/>
        </w:rPr>
        <w:t>.</w:t>
      </w:r>
      <w:r w:rsidR="00B3320D" w:rsidRPr="007068CD">
        <w:rPr>
          <w:rFonts w:asciiTheme="minorBidi" w:hAnsiTheme="minorBidi"/>
          <w:sz w:val="24"/>
          <w:szCs w:val="24"/>
        </w:rPr>
        <w:t xml:space="preserve"> </w:t>
      </w:r>
      <w:r w:rsidRPr="007068CD">
        <w:rPr>
          <w:rFonts w:asciiTheme="minorBidi" w:hAnsiTheme="minorBidi"/>
          <w:sz w:val="24"/>
          <w:szCs w:val="24"/>
        </w:rPr>
        <w:t xml:space="preserve"> </w:t>
      </w:r>
    </w:p>
    <w:p w:rsidR="00B3320D" w:rsidRPr="007068CD" w:rsidRDefault="003F0FC8" w:rsidP="00B3320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 xml:space="preserve">           </w:t>
      </w:r>
    </w:p>
    <w:p w:rsidR="00B3320D" w:rsidRPr="007068CD" w:rsidRDefault="003F0FC8" w:rsidP="00B3320D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 xml:space="preserve"> </w:t>
      </w:r>
    </w:p>
    <w:p w:rsidR="00B3320D" w:rsidRPr="007068CD" w:rsidRDefault="003F0FC8" w:rsidP="003F0F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 xml:space="preserve"> Глава </w:t>
      </w:r>
      <w:r w:rsidR="006161A5" w:rsidRPr="007068CD">
        <w:rPr>
          <w:rFonts w:asciiTheme="minorBidi" w:hAnsiTheme="minorBidi"/>
          <w:sz w:val="24"/>
          <w:szCs w:val="24"/>
        </w:rPr>
        <w:t xml:space="preserve"> Верхнекурмоярского</w:t>
      </w:r>
    </w:p>
    <w:p w:rsidR="006161A5" w:rsidRPr="007068CD" w:rsidRDefault="007068CD" w:rsidP="003F0FC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 w:rsidR="006161A5" w:rsidRPr="007068CD"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      </w:t>
      </w:r>
      <w:r>
        <w:rPr>
          <w:rFonts w:asciiTheme="minorBidi" w:hAnsiTheme="minorBidi"/>
          <w:sz w:val="24"/>
          <w:szCs w:val="24"/>
        </w:rPr>
        <w:t xml:space="preserve">                          </w:t>
      </w:r>
      <w:r w:rsidR="006161A5" w:rsidRPr="007068CD">
        <w:rPr>
          <w:rFonts w:asciiTheme="minorBidi" w:hAnsiTheme="minorBidi"/>
          <w:sz w:val="24"/>
          <w:szCs w:val="24"/>
        </w:rPr>
        <w:t>А.С.Мельников</w:t>
      </w: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/>
          <w:sz w:val="24"/>
          <w:szCs w:val="24"/>
        </w:rPr>
      </w:pPr>
    </w:p>
    <w:p w:rsidR="00B3320D" w:rsidRPr="007068CD" w:rsidRDefault="00B3320D" w:rsidP="00B3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inorBidi" w:hAnsiTheme="minorBidi"/>
          <w:sz w:val="24"/>
          <w:szCs w:val="24"/>
        </w:rPr>
      </w:pPr>
    </w:p>
    <w:p w:rsidR="00B3320D" w:rsidRPr="007068CD" w:rsidRDefault="006161A5" w:rsidP="00B3320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7068CD">
        <w:rPr>
          <w:rFonts w:asciiTheme="minorBidi" w:hAnsiTheme="minorBidi"/>
          <w:sz w:val="24"/>
          <w:szCs w:val="24"/>
        </w:rPr>
        <w:t xml:space="preserve"> </w:t>
      </w:r>
    </w:p>
    <w:p w:rsidR="00F36476" w:rsidRPr="007068CD" w:rsidRDefault="003E7BD8">
      <w:pPr>
        <w:rPr>
          <w:rFonts w:asciiTheme="minorBidi" w:hAnsiTheme="minorBidi"/>
          <w:sz w:val="24"/>
          <w:szCs w:val="24"/>
        </w:rPr>
      </w:pPr>
    </w:p>
    <w:sectPr w:rsidR="00F36476" w:rsidRPr="007068CD" w:rsidSect="00E77D35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D8" w:rsidRDefault="003E7BD8" w:rsidP="00B3320D">
      <w:pPr>
        <w:spacing w:after="0" w:line="240" w:lineRule="auto"/>
      </w:pPr>
      <w:r>
        <w:separator/>
      </w:r>
    </w:p>
  </w:endnote>
  <w:endnote w:type="continuationSeparator" w:id="0">
    <w:p w:rsidR="003E7BD8" w:rsidRDefault="003E7BD8" w:rsidP="00B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D8" w:rsidRDefault="003E7BD8" w:rsidP="00B3320D">
      <w:pPr>
        <w:spacing w:after="0" w:line="240" w:lineRule="auto"/>
      </w:pPr>
      <w:r>
        <w:separator/>
      </w:r>
    </w:p>
  </w:footnote>
  <w:footnote w:type="continuationSeparator" w:id="0">
    <w:p w:rsidR="003E7BD8" w:rsidRDefault="003E7BD8" w:rsidP="00B3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0D"/>
    <w:rsid w:val="002930AD"/>
    <w:rsid w:val="003E7BD8"/>
    <w:rsid w:val="003F0FC8"/>
    <w:rsid w:val="00532B78"/>
    <w:rsid w:val="005C7886"/>
    <w:rsid w:val="006161A5"/>
    <w:rsid w:val="006D52D2"/>
    <w:rsid w:val="007068CD"/>
    <w:rsid w:val="007A1884"/>
    <w:rsid w:val="00A94949"/>
    <w:rsid w:val="00B3320D"/>
    <w:rsid w:val="00E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F93D-C95A-4CF2-8C72-16EFF985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20D"/>
  </w:style>
  <w:style w:type="paragraph" w:styleId="a5">
    <w:name w:val="footer"/>
    <w:basedOn w:val="a"/>
    <w:link w:val="a6"/>
    <w:uiPriority w:val="99"/>
    <w:semiHidden/>
    <w:unhideWhenUsed/>
    <w:rsid w:val="00B3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20D"/>
  </w:style>
  <w:style w:type="paragraph" w:styleId="a7">
    <w:name w:val="Balloon Text"/>
    <w:basedOn w:val="a"/>
    <w:link w:val="a8"/>
    <w:uiPriority w:val="99"/>
    <w:semiHidden/>
    <w:unhideWhenUsed/>
    <w:rsid w:val="0061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01337A5985C5EA0231487B9742FC17EA368A000ECC35F7EEEFD409165F3CACv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7B01337A5985C5EA0231487B9742FC17EA368A080EC736FCE5B2DE014F533EC18A6F2EF688AE68B05239D2ABv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O_Gishina</dc:creator>
  <cp:keywords/>
  <dc:description/>
  <cp:lastModifiedBy>Я</cp:lastModifiedBy>
  <cp:revision>2</cp:revision>
  <cp:lastPrinted>2018-07-11T15:30:00Z</cp:lastPrinted>
  <dcterms:created xsi:type="dcterms:W3CDTF">2018-07-12T10:58:00Z</dcterms:created>
  <dcterms:modified xsi:type="dcterms:W3CDTF">2018-07-12T10:58:00Z</dcterms:modified>
</cp:coreProperties>
</file>