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B" w:rsidRPr="00E61E16" w:rsidRDefault="00BB148B" w:rsidP="00BB148B">
      <w:pPr>
        <w:pStyle w:val="ConsPlusNormal"/>
        <w:jc w:val="center"/>
        <w:outlineLvl w:val="0"/>
        <w:rPr>
          <w:b/>
          <w:color w:val="000000" w:themeColor="text1"/>
          <w:sz w:val="24"/>
          <w:szCs w:val="24"/>
        </w:rPr>
      </w:pPr>
      <w:r w:rsidRPr="00E61E16">
        <w:rPr>
          <w:b/>
          <w:color w:val="000000" w:themeColor="text1"/>
          <w:sz w:val="24"/>
          <w:szCs w:val="24"/>
        </w:rPr>
        <w:t xml:space="preserve">  </w:t>
      </w:r>
      <w:r w:rsidRPr="00E61E16">
        <w:rPr>
          <w:noProof/>
          <w:color w:val="000000" w:themeColor="text1"/>
          <w:sz w:val="24"/>
          <w:szCs w:val="24"/>
          <w:lang w:eastAsia="zh-TW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АДМИНИСТРАЦИЯ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ВЕРХНЕКУРМОЯРСКОГО СЕЛЬСКОГО   ПОСЕЛЕНИЯ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КОТЕЛЬНИКОВСКОГО   МУНИЦИПАЛЬНОГО   РАЙОНА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B148B" w:rsidRPr="00E61E16" w:rsidTr="00A24CEE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148B" w:rsidRPr="00E61E16" w:rsidRDefault="00BB148B" w:rsidP="00A24CEE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B148B" w:rsidRPr="00E61E16" w:rsidRDefault="00BB148B" w:rsidP="00BB148B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ПОСТАНОВЛЕНИЕ</w:t>
      </w:r>
    </w:p>
    <w:p w:rsidR="00BB148B" w:rsidRPr="00E61E16" w:rsidRDefault="00BB148B" w:rsidP="00BB148B">
      <w:pPr>
        <w:widowControl w:val="0"/>
        <w:suppressAutoHyphens w:val="0"/>
        <w:jc w:val="both"/>
        <w:rPr>
          <w:rFonts w:ascii="Arial" w:hAnsi="Arial" w:cs="Arial"/>
          <w:color w:val="000000" w:themeColor="text1"/>
        </w:rPr>
      </w:pPr>
    </w:p>
    <w:p w:rsidR="00BB148B" w:rsidRPr="00E61E16" w:rsidRDefault="00315561" w:rsidP="00BB148B">
      <w:pPr>
        <w:widowControl w:val="0"/>
        <w:suppressAutoHyphens w:val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о</w:t>
      </w:r>
      <w:r w:rsidR="00BB148B" w:rsidRPr="00E61E16">
        <w:rPr>
          <w:rFonts w:ascii="Arial" w:hAnsi="Arial" w:cs="Arial"/>
          <w:color w:val="000000" w:themeColor="text1"/>
        </w:rPr>
        <w:t>т</w:t>
      </w:r>
      <w:r w:rsidR="005C2FBB">
        <w:rPr>
          <w:rFonts w:ascii="Arial" w:hAnsi="Arial" w:cs="Arial"/>
          <w:color w:val="000000" w:themeColor="text1"/>
        </w:rPr>
        <w:t xml:space="preserve">  20</w:t>
      </w:r>
      <w:proofErr w:type="gramEnd"/>
      <w:r w:rsidR="00C402E6">
        <w:rPr>
          <w:rFonts w:ascii="Arial" w:hAnsi="Arial" w:cs="Arial"/>
          <w:color w:val="000000" w:themeColor="text1"/>
        </w:rPr>
        <w:t xml:space="preserve"> декабря</w:t>
      </w:r>
      <w:r w:rsidR="00BB148B" w:rsidRPr="00E61E16">
        <w:rPr>
          <w:rFonts w:ascii="Arial" w:hAnsi="Arial" w:cs="Arial"/>
          <w:color w:val="000000" w:themeColor="text1"/>
        </w:rPr>
        <w:t xml:space="preserve"> </w:t>
      </w:r>
      <w:r w:rsidR="00C402E6">
        <w:rPr>
          <w:rFonts w:ascii="Arial" w:hAnsi="Arial" w:cs="Arial"/>
          <w:color w:val="000000" w:themeColor="text1"/>
          <w:spacing w:val="7"/>
        </w:rPr>
        <w:t xml:space="preserve">2023 </w:t>
      </w:r>
      <w:r w:rsidR="00BB148B" w:rsidRPr="00E61E16">
        <w:rPr>
          <w:rFonts w:ascii="Arial" w:hAnsi="Arial" w:cs="Arial"/>
          <w:color w:val="000000" w:themeColor="text1"/>
          <w:spacing w:val="7"/>
        </w:rPr>
        <w:t xml:space="preserve">                                                                                   </w:t>
      </w:r>
      <w:r w:rsidR="00BB148B" w:rsidRPr="00E61E16">
        <w:rPr>
          <w:rFonts w:ascii="Arial" w:hAnsi="Arial" w:cs="Arial"/>
          <w:color w:val="000000" w:themeColor="text1"/>
        </w:rPr>
        <w:t>№</w:t>
      </w:r>
      <w:r w:rsidR="00BB148B" w:rsidRPr="00E61E16">
        <w:rPr>
          <w:rFonts w:ascii="Arial" w:hAnsi="Arial" w:cs="Arial"/>
          <w:color w:val="000000" w:themeColor="text1"/>
          <w:spacing w:val="7"/>
        </w:rPr>
        <w:t xml:space="preserve"> </w:t>
      </w:r>
      <w:r w:rsidR="005C2FBB">
        <w:rPr>
          <w:rFonts w:ascii="Arial" w:hAnsi="Arial" w:cs="Arial"/>
          <w:color w:val="000000" w:themeColor="text1"/>
          <w:spacing w:val="7"/>
        </w:rPr>
        <w:t>51</w:t>
      </w:r>
    </w:p>
    <w:p w:rsidR="00BB148B" w:rsidRPr="00E61E16" w:rsidRDefault="00BB148B" w:rsidP="00BB148B">
      <w:pPr>
        <w:widowControl w:val="0"/>
        <w:suppressAutoHyphens w:val="0"/>
        <w:autoSpaceDE w:val="0"/>
        <w:spacing w:line="240" w:lineRule="exact"/>
        <w:jc w:val="both"/>
        <w:rPr>
          <w:rFonts w:ascii="Arial" w:hAnsi="Arial" w:cs="Arial"/>
          <w:color w:val="000000" w:themeColor="text1"/>
        </w:rPr>
      </w:pPr>
    </w:p>
    <w:p w:rsidR="00BB148B" w:rsidRDefault="00BB148B" w:rsidP="006D1DEA">
      <w:pPr>
        <w:widowControl w:val="0"/>
        <w:suppressAutoHyphens w:val="0"/>
        <w:autoSpaceDE w:val="0"/>
        <w:jc w:val="center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</w:t>
      </w:r>
      <w:proofErr w:type="gramStart"/>
      <w:r w:rsidRPr="00E61E16">
        <w:rPr>
          <w:rFonts w:ascii="Arial" w:hAnsi="Arial" w:cs="Arial"/>
          <w:color w:val="000000" w:themeColor="text1"/>
        </w:rPr>
        <w:t>от  30.10</w:t>
      </w:r>
      <w:proofErr w:type="gramEnd"/>
      <w:r w:rsidRPr="00E61E16">
        <w:rPr>
          <w:rFonts w:ascii="Arial" w:hAnsi="Arial" w:cs="Arial"/>
          <w:color w:val="000000" w:themeColor="text1"/>
        </w:rPr>
        <w:t>. 2017 г.  № 35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без проведения торгов»</w:t>
      </w:r>
    </w:p>
    <w:p w:rsidR="005C2FBB" w:rsidRPr="00E61E16" w:rsidRDefault="005C2FBB" w:rsidP="006D1DEA">
      <w:pPr>
        <w:widowControl w:val="0"/>
        <w:suppressAutoHyphens w:val="0"/>
        <w:autoSpaceDE w:val="0"/>
        <w:jc w:val="center"/>
        <w:rPr>
          <w:rFonts w:ascii="Arial" w:hAnsi="Arial" w:cs="Arial"/>
          <w:bCs/>
          <w:color w:val="000000" w:themeColor="text1"/>
        </w:rPr>
      </w:pPr>
    </w:p>
    <w:p w:rsidR="005C2FBB" w:rsidRPr="005C2FBB" w:rsidRDefault="005C2FBB" w:rsidP="005C2FBB">
      <w:pPr>
        <w:widowControl w:val="0"/>
        <w:suppressAutoHyphens w:val="0"/>
        <w:autoSpaceDE w:val="0"/>
        <w:jc w:val="both"/>
        <w:rPr>
          <w:rFonts w:ascii="Arial" w:hAnsi="Arial" w:cs="Arial"/>
          <w:color w:val="000000" w:themeColor="text1"/>
        </w:rPr>
      </w:pPr>
      <w:r w:rsidRPr="005C2FBB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 </w:t>
      </w:r>
      <w:r w:rsidRPr="005C2FBB">
        <w:rPr>
          <w:rFonts w:ascii="Arial" w:hAnsi="Arial" w:cs="Arial"/>
          <w:color w:val="000000" w:themeColor="text1"/>
        </w:rPr>
        <w:t>В соответствии с Федеральным законом от 06.10.2003г. №131-ФЗ  «Об 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 Градостроительным Кодексом РФ, р</w:t>
      </w:r>
      <w:r>
        <w:rPr>
          <w:rFonts w:ascii="Arial" w:hAnsi="Arial" w:cs="Arial"/>
          <w:color w:val="000000" w:themeColor="text1"/>
        </w:rPr>
        <w:t xml:space="preserve">уководствуясь Уставом </w:t>
      </w:r>
      <w:proofErr w:type="spellStart"/>
      <w:r>
        <w:rPr>
          <w:rFonts w:ascii="Arial" w:hAnsi="Arial" w:cs="Arial"/>
          <w:color w:val="000000" w:themeColor="text1"/>
        </w:rPr>
        <w:t>Верхнекурмоярского</w:t>
      </w:r>
      <w:proofErr w:type="spellEnd"/>
      <w:r w:rsidRPr="005C2FB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5C2FBB">
        <w:rPr>
          <w:rFonts w:ascii="Arial" w:hAnsi="Arial" w:cs="Arial"/>
          <w:color w:val="000000" w:themeColor="text1"/>
        </w:rPr>
        <w:t>Котельниковского</w:t>
      </w:r>
      <w:proofErr w:type="spellEnd"/>
      <w:r w:rsidRPr="005C2FBB">
        <w:rPr>
          <w:rFonts w:ascii="Arial" w:hAnsi="Arial" w:cs="Arial"/>
          <w:color w:val="000000" w:themeColor="text1"/>
        </w:rPr>
        <w:t xml:space="preserve"> муниципального района Волгоградской об</w:t>
      </w:r>
      <w:r>
        <w:rPr>
          <w:rFonts w:ascii="Arial" w:hAnsi="Arial" w:cs="Arial"/>
          <w:color w:val="000000" w:themeColor="text1"/>
        </w:rPr>
        <w:t xml:space="preserve">ласти,  администрация </w:t>
      </w:r>
      <w:proofErr w:type="spellStart"/>
      <w:r>
        <w:rPr>
          <w:rFonts w:ascii="Arial" w:hAnsi="Arial" w:cs="Arial"/>
          <w:color w:val="000000" w:themeColor="text1"/>
        </w:rPr>
        <w:t>Верхнекурмоярского</w:t>
      </w:r>
      <w:proofErr w:type="spellEnd"/>
      <w:r w:rsidRPr="005C2FB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5C2FBB">
        <w:rPr>
          <w:rFonts w:ascii="Arial" w:hAnsi="Arial" w:cs="Arial"/>
          <w:color w:val="000000" w:themeColor="text1"/>
        </w:rPr>
        <w:t>Котельниковского</w:t>
      </w:r>
      <w:proofErr w:type="spellEnd"/>
      <w:r w:rsidRPr="005C2FBB">
        <w:rPr>
          <w:rFonts w:ascii="Arial" w:hAnsi="Arial" w:cs="Arial"/>
          <w:color w:val="000000" w:themeColor="text1"/>
        </w:rPr>
        <w:t xml:space="preserve"> муниципального района Волгоградской области</w:t>
      </w:r>
    </w:p>
    <w:p w:rsidR="00BB148B" w:rsidRPr="00E61E16" w:rsidRDefault="005C2FBB" w:rsidP="005C2FBB">
      <w:pPr>
        <w:widowControl w:val="0"/>
        <w:suppressAutoHyphens w:val="0"/>
        <w:autoSpaceDE w:val="0"/>
        <w:jc w:val="both"/>
        <w:rPr>
          <w:rFonts w:ascii="Arial" w:hAnsi="Arial" w:cs="Arial"/>
          <w:color w:val="000000" w:themeColor="text1"/>
        </w:rPr>
      </w:pPr>
      <w:r w:rsidRPr="005C2FBB">
        <w:rPr>
          <w:rFonts w:ascii="Arial" w:hAnsi="Arial" w:cs="Arial"/>
          <w:color w:val="000000" w:themeColor="text1"/>
        </w:rPr>
        <w:t>постановляет:</w:t>
      </w:r>
    </w:p>
    <w:p w:rsidR="00BB148B" w:rsidRPr="00E61E16" w:rsidRDefault="005C2FBB" w:rsidP="00C402E6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BB148B" w:rsidRPr="00E61E16" w:rsidRDefault="00BB148B" w:rsidP="00BB148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без проведения торгов», утвержденный постановлением администрации Верхнекурмоярского сельского поселения Котельниковского муниципального района Волгоградской области от 30.10.2017г. №35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</w:t>
      </w:r>
      <w:r w:rsidR="005C2FBB">
        <w:rPr>
          <w:rFonts w:ascii="Arial" w:hAnsi="Arial" w:cs="Arial"/>
          <w:color w:val="000000" w:themeColor="text1"/>
        </w:rPr>
        <w:t>без проведения торгов», следующее изменение</w:t>
      </w:r>
      <w:r w:rsidRPr="00E61E16">
        <w:rPr>
          <w:rFonts w:ascii="Arial" w:hAnsi="Arial" w:cs="Arial"/>
          <w:color w:val="000000" w:themeColor="text1"/>
        </w:rPr>
        <w:t>:</w:t>
      </w:r>
    </w:p>
    <w:p w:rsidR="006D1DEA" w:rsidRPr="00E61E16" w:rsidRDefault="006D1DEA" w:rsidP="00BB148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1)</w:t>
      </w:r>
      <w:r w:rsidR="005C2FBB">
        <w:rPr>
          <w:rFonts w:ascii="Arial" w:hAnsi="Arial" w:cs="Arial"/>
          <w:color w:val="000000" w:themeColor="text1"/>
        </w:rPr>
        <w:t xml:space="preserve"> Пункт 1.2. изложить в новой</w:t>
      </w:r>
      <w:r w:rsidRPr="00E61E16">
        <w:rPr>
          <w:rFonts w:ascii="Arial" w:hAnsi="Arial" w:cs="Arial"/>
          <w:color w:val="000000" w:themeColor="text1"/>
        </w:rPr>
        <w:t xml:space="preserve"> редакции:</w:t>
      </w:r>
    </w:p>
    <w:p w:rsidR="005C2FBB" w:rsidRPr="005C2FBB" w:rsidRDefault="005C2FBB" w:rsidP="005C2FBB">
      <w:pPr>
        <w:pStyle w:val="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5C2FBB">
        <w:rPr>
          <w:rFonts w:ascii="Arial" w:hAnsi="Arial" w:cs="Arial"/>
        </w:rPr>
        <w:t>« 1.2</w:t>
      </w:r>
      <w:proofErr w:type="gramEnd"/>
      <w:r w:rsidRPr="005C2FBB">
        <w:rPr>
          <w:rFonts w:ascii="Arial" w:hAnsi="Arial" w:cs="Arial"/>
        </w:rPr>
        <w:t>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5C2FBB" w:rsidRPr="005C2FBB" w:rsidRDefault="005C2FBB" w:rsidP="005C2FBB">
      <w:pPr>
        <w:pStyle w:val="2"/>
        <w:spacing w:after="0"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Договор аренды земельного участка заключается без проведения торгов в случае предоставления:</w:t>
      </w:r>
    </w:p>
    <w:p w:rsidR="005C2FBB" w:rsidRPr="005C2FBB" w:rsidRDefault="005C2FBB" w:rsidP="005C2FBB">
      <w:pPr>
        <w:pStyle w:val="2"/>
        <w:spacing w:after="0"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 п. 2 ст. 39.6 Земельного кодекса Российской Федерации (далее - ЗК РФ));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</w:t>
      </w:r>
      <w:r w:rsidRPr="005C2FBB">
        <w:rPr>
          <w:rFonts w:ascii="Arial" w:hAnsi="Arial" w:cs="Arial"/>
        </w:rPr>
        <w:lastRenderedPageBreak/>
        <w:t>условии соответствия указанных объектов, инвестиционных проектов критериям, установленным Правительством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ряду), в соответствии с распоряжением высшего должностного лица субъекта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3.1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застройщику, признанному в соответствии с Федеральным законом от 26.10.2002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26.10.2002 N 127-ФЗ "О несостоятельности (банкротстве)"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3.2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застройщику, признанному в соответствии с Федеральным законом от 26.10.2002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N 218-ФЗ "О публично-правовой компании "Фонд развития территорий" и о внесении изменений в отдельные законодательные акты Российской Федерации"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3.3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4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пункта </w:t>
      </w:r>
      <w:r w:rsidRPr="005C2FBB">
        <w:rPr>
          <w:rFonts w:ascii="Arial" w:hAnsi="Arial" w:cs="Arial"/>
        </w:rPr>
        <w:lastRenderedPageBreak/>
        <w:t>2 статьи 39.6, пунктом 5 статьи 46 Земельного кодекса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5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7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8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8.2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Земельного кодекса Российской Федерации, на праве оперативного управления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9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10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Российской Федерации и при этом такой земельный участок не может находиться в частной собственности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13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lastRenderedPageBreak/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14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15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16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17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18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19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участка, необходимого для осуществления пользования недрами, </w:t>
      </w:r>
      <w:proofErr w:type="spellStart"/>
      <w:r w:rsidRPr="005C2FBB">
        <w:rPr>
          <w:rFonts w:ascii="Arial" w:hAnsi="Arial" w:cs="Arial"/>
        </w:rPr>
        <w:t>недропользователю</w:t>
      </w:r>
      <w:proofErr w:type="spellEnd"/>
      <w:r w:rsidRPr="005C2FBB">
        <w:rPr>
          <w:rFonts w:ascii="Arial" w:hAnsi="Arial" w:cs="Arial"/>
        </w:rPr>
        <w:t xml:space="preserve">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20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5C2FBB">
        <w:rPr>
          <w:rFonts w:ascii="Arial" w:hAnsi="Arial" w:cs="Arial"/>
        </w:rPr>
        <w:t>муниципально</w:t>
      </w:r>
      <w:proofErr w:type="spellEnd"/>
      <w:r w:rsidRPr="005C2FBB">
        <w:rPr>
          <w:rFonts w:ascii="Arial" w:hAnsi="Arial" w:cs="Arial"/>
        </w:rPr>
        <w:t>-частном партнерстве, лицу, с которым заключены указанные соглашения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23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23.1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23.2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lastRenderedPageBreak/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5C2FBB">
        <w:rPr>
          <w:rFonts w:ascii="Arial" w:hAnsi="Arial" w:cs="Arial"/>
        </w:rPr>
        <w:t>охотхозяйственное</w:t>
      </w:r>
      <w:proofErr w:type="spellEnd"/>
      <w:r w:rsidRPr="005C2FBB">
        <w:rPr>
          <w:rFonts w:ascii="Arial" w:hAnsi="Arial" w:cs="Arial"/>
        </w:rPr>
        <w:t xml:space="preserve"> соглашение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24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25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26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27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28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29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 лицу, осуществляющему товарную </w:t>
      </w:r>
      <w:proofErr w:type="spellStart"/>
      <w:r w:rsidRPr="005C2FBB">
        <w:rPr>
          <w:rFonts w:ascii="Arial" w:hAnsi="Arial" w:cs="Arial"/>
        </w:rPr>
        <w:t>аквакультуру</w:t>
      </w:r>
      <w:proofErr w:type="spellEnd"/>
      <w:r w:rsidRPr="005C2FBB">
        <w:rPr>
          <w:rFonts w:ascii="Arial" w:hAnsi="Arial" w:cs="Arial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29.1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</w:r>
      <w:proofErr w:type="gramStart"/>
      <w:r w:rsidRPr="005C2FBB">
        <w:rPr>
          <w:rFonts w:ascii="Arial" w:hAnsi="Arial" w:cs="Arial"/>
        </w:rPr>
        <w:t>размещения</w:t>
      </w:r>
      <w:proofErr w:type="gramEnd"/>
      <w:r w:rsidRPr="005C2FBB">
        <w:rPr>
          <w:rFonts w:ascii="Arial" w:hAnsi="Arial" w:cs="Arial"/>
        </w:rPr>
        <w:t xml:space="preserve"> которых приняты Правительством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30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C2FBB">
        <w:rPr>
          <w:rFonts w:ascii="Arial" w:hAnsi="Arial" w:cs="Arial"/>
        </w:rPr>
        <w:t>неустраненных</w:t>
      </w:r>
      <w:proofErr w:type="spellEnd"/>
      <w:r w:rsidRPr="005C2FBB">
        <w:rPr>
          <w:rFonts w:ascii="Arial" w:hAnsi="Arial" w:cs="Arial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арендатору (за исключением арендаторов земельных участков, указанных в подпункте 31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в соответствии с Федеральным законом от 24.07.2008 N 161-ФЗ "О содействии развитию жилищного строительства"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35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Pr="005C2FBB">
        <w:rPr>
          <w:rFonts w:ascii="Arial" w:hAnsi="Arial" w:cs="Arial"/>
        </w:rPr>
        <w:lastRenderedPageBreak/>
        <w:t>от 29.07.2017 N 216-ФЗ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37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от 22.12.2020 N 435-ФЗ 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40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29.07.2017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41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 публично-правовой компании "Фонд развития территорий" по основаниям, предусмотренным Федеральным законом от 26.10.2002 N 127-ФЗ "О несостоятельности (банкротстве)"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42 п. 2 ст. 39.6 ЗК РФ);</w:t>
      </w:r>
    </w:p>
    <w:p w:rsidR="005C2FBB" w:rsidRPr="005C2FBB" w:rsidRDefault="005C2FBB" w:rsidP="005C2FBB">
      <w:pPr>
        <w:pStyle w:val="2"/>
        <w:spacing w:line="240" w:lineRule="auto"/>
        <w:jc w:val="both"/>
        <w:rPr>
          <w:rFonts w:ascii="Arial" w:hAnsi="Arial" w:cs="Arial"/>
        </w:rPr>
      </w:pPr>
      <w:r w:rsidRPr="005C2FBB">
        <w:rPr>
          <w:rFonts w:ascii="Arial" w:hAnsi="Arial" w:cs="Arial"/>
        </w:rPr>
        <w:t>-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</w:t>
      </w:r>
      <w:proofErr w:type="spellStart"/>
      <w:r w:rsidRPr="005C2FBB">
        <w:rPr>
          <w:rFonts w:ascii="Arial" w:hAnsi="Arial" w:cs="Arial"/>
        </w:rPr>
        <w:t>пп</w:t>
      </w:r>
      <w:proofErr w:type="spellEnd"/>
      <w:r w:rsidRPr="005C2FBB">
        <w:rPr>
          <w:rFonts w:ascii="Arial" w:hAnsi="Arial" w:cs="Arial"/>
        </w:rPr>
        <w:t>. 44 п. 2 ст. 39.6 ЗК РФ).</w:t>
      </w:r>
    </w:p>
    <w:p w:rsidR="005C2FBB" w:rsidRPr="005C2FBB" w:rsidRDefault="005C2FBB" w:rsidP="005C2FBB">
      <w:pPr>
        <w:pStyle w:val="2"/>
        <w:spacing w:line="240" w:lineRule="auto"/>
        <w:rPr>
          <w:rFonts w:ascii="Arial" w:hAnsi="Arial" w:cs="Arial"/>
        </w:rPr>
      </w:pPr>
      <w:r w:rsidRPr="005C2FBB">
        <w:rPr>
          <w:rFonts w:ascii="Arial" w:hAnsi="Arial" w:cs="Arial"/>
        </w:rPr>
        <w:t>2. Настоящее постановление вступает в силу со дн</w:t>
      </w:r>
      <w:r>
        <w:rPr>
          <w:rFonts w:ascii="Arial" w:hAnsi="Arial" w:cs="Arial"/>
        </w:rPr>
        <w:t>я его официального обнародования.</w:t>
      </w:r>
    </w:p>
    <w:p w:rsidR="005C2FBB" w:rsidRDefault="005C2FBB" w:rsidP="005C2FBB">
      <w:pPr>
        <w:pStyle w:val="2"/>
        <w:rPr>
          <w:rFonts w:ascii="Arial" w:hAnsi="Arial" w:cs="Arial"/>
        </w:rPr>
      </w:pPr>
    </w:p>
    <w:p w:rsidR="005C2FBB" w:rsidRDefault="005C2FBB" w:rsidP="005C2FBB">
      <w:pPr>
        <w:pStyle w:val="2"/>
        <w:rPr>
          <w:rFonts w:ascii="Arial" w:hAnsi="Arial" w:cs="Arial"/>
        </w:rPr>
      </w:pPr>
      <w:bookmarkStart w:id="0" w:name="_GoBack"/>
      <w:bookmarkEnd w:id="0"/>
    </w:p>
    <w:p w:rsidR="00E5566B" w:rsidRDefault="005C2FBB" w:rsidP="005C2FBB">
      <w:pPr>
        <w:pStyle w:val="2"/>
        <w:spacing w:after="0" w:line="240" w:lineRule="auto"/>
        <w:rPr>
          <w:rFonts w:ascii="Arial" w:hAnsi="Arial" w:cs="Arial"/>
        </w:rPr>
      </w:pPr>
      <w:r w:rsidRPr="005C2FBB">
        <w:rPr>
          <w:rFonts w:ascii="Arial" w:hAnsi="Arial" w:cs="Arial"/>
        </w:rPr>
        <w:t xml:space="preserve"> </w:t>
      </w:r>
      <w:r w:rsidR="00E5566B" w:rsidRPr="003C1400">
        <w:rPr>
          <w:rFonts w:ascii="Arial" w:hAnsi="Arial" w:cs="Arial"/>
        </w:rPr>
        <w:t xml:space="preserve">Глава </w:t>
      </w:r>
      <w:proofErr w:type="spellStart"/>
      <w:r w:rsidR="00E5566B" w:rsidRPr="003C1400">
        <w:rPr>
          <w:rFonts w:ascii="Arial" w:hAnsi="Arial" w:cs="Arial"/>
        </w:rPr>
        <w:t>Верхнекурмоярского</w:t>
      </w:r>
      <w:proofErr w:type="spellEnd"/>
      <w:r w:rsidR="00E5566B">
        <w:rPr>
          <w:rFonts w:ascii="Arial" w:hAnsi="Arial" w:cs="Arial"/>
        </w:rPr>
        <w:t xml:space="preserve"> </w:t>
      </w:r>
    </w:p>
    <w:p w:rsidR="00E5566B" w:rsidRPr="003C1400" w:rsidRDefault="00E5566B" w:rsidP="005C2FBB">
      <w:pPr>
        <w:pStyle w:val="2"/>
        <w:spacing w:after="0" w:line="240" w:lineRule="auto"/>
        <w:rPr>
          <w:rFonts w:ascii="Arial" w:hAnsi="Arial" w:cs="Arial"/>
        </w:rPr>
      </w:pPr>
      <w:r w:rsidRPr="003C1400">
        <w:rPr>
          <w:rFonts w:ascii="Arial" w:hAnsi="Arial" w:cs="Arial"/>
        </w:rPr>
        <w:t>сельского поселения                                                                        А.С. Мельников</w:t>
      </w:r>
    </w:p>
    <w:p w:rsidR="00E5566B" w:rsidRPr="003C1400" w:rsidRDefault="00E5566B" w:rsidP="00E5566B">
      <w:pPr>
        <w:widowControl w:val="0"/>
        <w:autoSpaceDE w:val="0"/>
        <w:jc w:val="right"/>
        <w:rPr>
          <w:rFonts w:ascii="Arial" w:hAnsi="Arial" w:cs="Arial"/>
        </w:rPr>
      </w:pPr>
    </w:p>
    <w:p w:rsidR="00E5566B" w:rsidRPr="00E61E16" w:rsidRDefault="00E5566B" w:rsidP="00E61E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sectPr w:rsidR="00E5566B" w:rsidRPr="00E61E16" w:rsidSect="005C2F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B"/>
    <w:rsid w:val="000A216E"/>
    <w:rsid w:val="00137913"/>
    <w:rsid w:val="0015718C"/>
    <w:rsid w:val="001641AD"/>
    <w:rsid w:val="00170CAD"/>
    <w:rsid w:val="0019270B"/>
    <w:rsid w:val="001936BE"/>
    <w:rsid w:val="001B054D"/>
    <w:rsid w:val="002338B0"/>
    <w:rsid w:val="002710B1"/>
    <w:rsid w:val="002758AF"/>
    <w:rsid w:val="002E54D7"/>
    <w:rsid w:val="00315561"/>
    <w:rsid w:val="003203F8"/>
    <w:rsid w:val="00376E21"/>
    <w:rsid w:val="005C2FBB"/>
    <w:rsid w:val="005F70FA"/>
    <w:rsid w:val="00600B43"/>
    <w:rsid w:val="00652F74"/>
    <w:rsid w:val="006D1DEA"/>
    <w:rsid w:val="00745D8A"/>
    <w:rsid w:val="008A0B6F"/>
    <w:rsid w:val="008A3595"/>
    <w:rsid w:val="008F1989"/>
    <w:rsid w:val="009C2248"/>
    <w:rsid w:val="00A24ED6"/>
    <w:rsid w:val="00A71813"/>
    <w:rsid w:val="00AD055D"/>
    <w:rsid w:val="00BB148B"/>
    <w:rsid w:val="00BC091D"/>
    <w:rsid w:val="00BE11A9"/>
    <w:rsid w:val="00C402E6"/>
    <w:rsid w:val="00D36873"/>
    <w:rsid w:val="00D64EB9"/>
    <w:rsid w:val="00DB39E6"/>
    <w:rsid w:val="00DB46E2"/>
    <w:rsid w:val="00DD4D94"/>
    <w:rsid w:val="00DD4F42"/>
    <w:rsid w:val="00E27DFD"/>
    <w:rsid w:val="00E5566B"/>
    <w:rsid w:val="00E61E16"/>
    <w:rsid w:val="00E725FC"/>
    <w:rsid w:val="00E95CB0"/>
    <w:rsid w:val="00F823E2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A5BC-0941-42CC-810A-56F137E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8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148B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4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B148B"/>
    <w:pPr>
      <w:suppressAutoHyphens w:val="0"/>
      <w:overflowPunct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1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8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mailStyle211">
    <w:name w:val="EmailStyle211"/>
    <w:semiHidden/>
    <w:rsid w:val="006D1DEA"/>
    <w:rPr>
      <w:rFonts w:ascii="Arial" w:hAnsi="Arial" w:cs="Arial"/>
      <w:color w:val="auto"/>
      <w:sz w:val="20"/>
      <w:szCs w:val="20"/>
    </w:rPr>
  </w:style>
  <w:style w:type="table" w:styleId="a7">
    <w:name w:val="Table Grid"/>
    <w:basedOn w:val="a1"/>
    <w:uiPriority w:val="59"/>
    <w:rsid w:val="00170C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556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56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2023-12-20T13:17:00Z</cp:lastPrinted>
  <dcterms:created xsi:type="dcterms:W3CDTF">2023-12-20T13:18:00Z</dcterms:created>
  <dcterms:modified xsi:type="dcterms:W3CDTF">2023-12-20T13:18:00Z</dcterms:modified>
</cp:coreProperties>
</file>