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r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55327BA1" wp14:editId="0CBDA2E3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Pr="00493F6A" w:rsidRDefault="00133D3B" w:rsidP="00493F6A">
      <w:pPr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от </w:t>
      </w:r>
      <w:proofErr w:type="gramStart"/>
      <w:r w:rsidR="001D387D">
        <w:rPr>
          <w:rFonts w:asciiTheme="minorBidi" w:hAnsiTheme="minorBidi" w:cstheme="minorBidi"/>
        </w:rPr>
        <w:t>24</w:t>
      </w:r>
      <w:r w:rsidR="00493F6A">
        <w:rPr>
          <w:rFonts w:asciiTheme="minorBidi" w:hAnsiTheme="minorBidi" w:cstheme="minorBidi"/>
        </w:rPr>
        <w:t xml:space="preserve"> </w:t>
      </w:r>
      <w:r w:rsidR="00790322" w:rsidRPr="00493F6A">
        <w:rPr>
          <w:rFonts w:asciiTheme="minorBidi" w:hAnsiTheme="minorBidi" w:cstheme="minorBidi"/>
        </w:rPr>
        <w:t xml:space="preserve"> </w:t>
      </w:r>
      <w:r w:rsidR="00163530">
        <w:rPr>
          <w:rFonts w:asciiTheme="minorBidi" w:hAnsiTheme="minorBidi" w:cstheme="minorBidi"/>
        </w:rPr>
        <w:t>декабря</w:t>
      </w:r>
      <w:proofErr w:type="gramEnd"/>
      <w:r w:rsidR="00A01D37">
        <w:rPr>
          <w:rFonts w:asciiTheme="minorBidi" w:hAnsiTheme="minorBidi" w:cstheme="minorBidi"/>
        </w:rPr>
        <w:t xml:space="preserve"> 2018</w:t>
      </w:r>
      <w:r w:rsidRPr="00F85884">
        <w:rPr>
          <w:rFonts w:asciiTheme="minorBidi" w:hAnsiTheme="minorBidi" w:cstheme="minorBidi"/>
        </w:rPr>
        <w:t xml:space="preserve"> </w:t>
      </w:r>
      <w:r w:rsidR="00493F6A">
        <w:rPr>
          <w:rFonts w:asciiTheme="minorBidi" w:hAnsiTheme="minorBidi" w:cstheme="minorBidi"/>
        </w:rPr>
        <w:t>г.</w:t>
      </w:r>
      <w:r w:rsidRPr="00F85884">
        <w:rPr>
          <w:rFonts w:asciiTheme="minorBidi" w:hAnsiTheme="minorBidi" w:cstheme="minorBidi"/>
        </w:rPr>
        <w:t xml:space="preserve">                                                           </w:t>
      </w:r>
      <w:r w:rsidR="00493F6A">
        <w:rPr>
          <w:rFonts w:asciiTheme="minorBidi" w:hAnsiTheme="minorBidi" w:cstheme="minorBidi"/>
        </w:rPr>
        <w:t xml:space="preserve">                        </w:t>
      </w:r>
      <w:r w:rsidRPr="00F85884">
        <w:rPr>
          <w:rFonts w:asciiTheme="minorBidi" w:hAnsiTheme="minorBidi" w:cstheme="minorBidi"/>
        </w:rPr>
        <w:t xml:space="preserve">       №</w:t>
      </w:r>
      <w:r w:rsidR="001D387D">
        <w:rPr>
          <w:rFonts w:asciiTheme="minorBidi" w:hAnsiTheme="minorBidi" w:cstheme="minorBidi"/>
        </w:rPr>
        <w:t xml:space="preserve"> 85</w:t>
      </w:r>
      <w:bookmarkStart w:id="0" w:name="_GoBack"/>
      <w:bookmarkEnd w:id="0"/>
    </w:p>
    <w:p w:rsidR="00C90AAA" w:rsidRPr="00F85884" w:rsidRDefault="00C90AAA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493F6A">
      <w:pPr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внесении изменений в постановление администрации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</w:t>
      </w:r>
      <w:r w:rsidR="00A01D37">
        <w:rPr>
          <w:rFonts w:asciiTheme="minorBidi" w:hAnsiTheme="minorBidi" w:cstheme="minorBidi"/>
        </w:rPr>
        <w:t xml:space="preserve">она Волгоградской области от </w:t>
      </w:r>
      <w:r w:rsidR="00D503E2">
        <w:rPr>
          <w:rFonts w:asciiTheme="minorBidi" w:hAnsiTheme="minorBidi" w:cstheme="minorBidi"/>
        </w:rPr>
        <w:t>08</w:t>
      </w:r>
      <w:r w:rsidR="00A01D37">
        <w:rPr>
          <w:rFonts w:asciiTheme="minorBidi" w:hAnsiTheme="minorBidi" w:cstheme="minorBidi"/>
        </w:rPr>
        <w:t>.1</w:t>
      </w:r>
      <w:r w:rsidR="00D503E2">
        <w:rPr>
          <w:rFonts w:asciiTheme="minorBidi" w:hAnsiTheme="minorBidi" w:cstheme="minorBidi"/>
        </w:rPr>
        <w:t>1</w:t>
      </w:r>
      <w:r w:rsidR="00A01D37">
        <w:rPr>
          <w:rFonts w:asciiTheme="minorBidi" w:hAnsiTheme="minorBidi" w:cstheme="minorBidi"/>
        </w:rPr>
        <w:t xml:space="preserve">.2018г. № </w:t>
      </w:r>
      <w:r w:rsidR="00D503E2">
        <w:rPr>
          <w:rFonts w:asciiTheme="minorBidi" w:hAnsiTheme="minorBidi" w:cstheme="minorBidi"/>
        </w:rPr>
        <w:t>46</w:t>
      </w:r>
      <w:r w:rsidRPr="00F85884">
        <w:rPr>
          <w:rFonts w:asciiTheme="minorBidi" w:hAnsiTheme="minorBidi" w:cstheme="minorBidi"/>
        </w:rPr>
        <w:t xml:space="preserve"> «</w:t>
      </w:r>
      <w:r w:rsidR="00493F6A" w:rsidRPr="00493F6A">
        <w:rPr>
          <w:rFonts w:asciiTheme="minorBidi" w:hAnsiTheme="minorBidi" w:cstheme="minorBidi"/>
        </w:rPr>
        <w:t xml:space="preserve">Об утверждении административного регламента предоставления администрацией </w:t>
      </w:r>
      <w:proofErr w:type="spellStart"/>
      <w:r w:rsidR="00493F6A" w:rsidRPr="00493F6A">
        <w:rPr>
          <w:rFonts w:asciiTheme="minorBidi" w:hAnsiTheme="minorBidi" w:cstheme="minorBidi"/>
        </w:rPr>
        <w:t>Верхнекурмоярского</w:t>
      </w:r>
      <w:proofErr w:type="spellEnd"/>
      <w:r w:rsidR="00493F6A" w:rsidRPr="00493F6A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493F6A" w:rsidRPr="00493F6A">
        <w:rPr>
          <w:rFonts w:asciiTheme="minorBidi" w:hAnsiTheme="minorBidi" w:cstheme="minorBidi"/>
        </w:rPr>
        <w:t>Котельниковского</w:t>
      </w:r>
      <w:proofErr w:type="spellEnd"/>
      <w:r w:rsidR="00493F6A" w:rsidRPr="00493F6A">
        <w:rPr>
          <w:rFonts w:asciiTheme="minorBidi" w:hAnsiTheme="minorBidi" w:cstheme="minorBidi"/>
        </w:rPr>
        <w:t xml:space="preserve"> муниципального района Волгоградской области муниципальной услуги «</w:t>
      </w:r>
      <w:r w:rsidR="00D503E2" w:rsidRPr="00D503E2">
        <w:rPr>
          <w:rFonts w:asciiTheme="minorBidi" w:hAnsiTheme="minorBidi" w:cstheme="minorBidi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493F6A" w:rsidRPr="00493F6A">
        <w:rPr>
          <w:rFonts w:asciiTheme="minorBidi" w:hAnsiTheme="minorBidi" w:cstheme="minorBidi"/>
        </w:rPr>
        <w:t>»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D4AC5" w:rsidRDefault="00133D3B" w:rsidP="00493F6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1D4AC5">
        <w:rPr>
          <w:rFonts w:asciiTheme="minorBidi" w:hAnsiTheme="minorBidi" w:cstheme="minorBidi"/>
        </w:rPr>
        <w:t xml:space="preserve">руководствуясь </w:t>
      </w:r>
      <w:r w:rsidRPr="00F85884">
        <w:rPr>
          <w:rFonts w:asciiTheme="minorBidi" w:hAnsiTheme="minorBidi" w:cstheme="minorBidi"/>
        </w:rPr>
        <w:t xml:space="preserve">Уставом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</w:p>
    <w:p w:rsidR="001D4AC5" w:rsidRDefault="001D4AC5" w:rsidP="00493F6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</w:p>
    <w:p w:rsidR="00133D3B" w:rsidRDefault="00133D3B" w:rsidP="001D4AC5">
      <w:pPr>
        <w:autoSpaceDE w:val="0"/>
        <w:autoSpaceDN w:val="0"/>
        <w:adjustRightInd w:val="0"/>
        <w:ind w:firstLine="567"/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>постановляет:</w:t>
      </w:r>
    </w:p>
    <w:p w:rsidR="001D4AC5" w:rsidRPr="00F85884" w:rsidRDefault="001D4AC5" w:rsidP="001D4AC5">
      <w:pPr>
        <w:autoSpaceDE w:val="0"/>
        <w:autoSpaceDN w:val="0"/>
        <w:adjustRightInd w:val="0"/>
        <w:ind w:firstLine="567"/>
        <w:jc w:val="center"/>
        <w:rPr>
          <w:rFonts w:asciiTheme="minorBidi" w:eastAsiaTheme="minorHAnsi" w:hAnsiTheme="minorBidi" w:cstheme="minorBidi"/>
          <w:lang w:eastAsia="en-US"/>
        </w:rPr>
      </w:pPr>
    </w:p>
    <w:p w:rsidR="001D4AC5" w:rsidRDefault="001D4AC5" w:rsidP="00D503E2">
      <w:pPr>
        <w:pStyle w:val="a7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D4AC5">
        <w:rPr>
          <w:rFonts w:ascii="Arial" w:hAnsi="Arial" w:cs="Arial"/>
        </w:rPr>
        <w:t>Внести в административный</w:t>
      </w:r>
      <w:r w:rsidRPr="001D4AC5">
        <w:rPr>
          <w:rFonts w:asciiTheme="minorBidi" w:hAnsiTheme="minorBidi" w:cstheme="minorBidi"/>
        </w:rPr>
        <w:t xml:space="preserve"> регламент предоставления администрацией </w:t>
      </w:r>
      <w:proofErr w:type="spellStart"/>
      <w:r w:rsidRPr="001D4AC5">
        <w:rPr>
          <w:rFonts w:asciiTheme="minorBidi" w:hAnsiTheme="minorBidi" w:cstheme="minorBidi"/>
        </w:rPr>
        <w:t>Верхнекурмоярского</w:t>
      </w:r>
      <w:proofErr w:type="spellEnd"/>
      <w:r w:rsidRPr="001D4AC5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1D4AC5">
        <w:rPr>
          <w:rFonts w:asciiTheme="minorBidi" w:hAnsiTheme="minorBidi" w:cstheme="minorBidi"/>
        </w:rPr>
        <w:t>Котельниковского</w:t>
      </w:r>
      <w:proofErr w:type="spellEnd"/>
      <w:r w:rsidRPr="001D4AC5">
        <w:rPr>
          <w:rFonts w:asciiTheme="minorBidi" w:hAnsiTheme="minorBidi" w:cstheme="minorBidi"/>
        </w:rPr>
        <w:t xml:space="preserve"> муниципального района Волгоградской области муниципальной услуги «</w:t>
      </w:r>
      <w:r w:rsidR="00D503E2" w:rsidRPr="00D503E2">
        <w:rPr>
          <w:rFonts w:asciiTheme="minorBidi" w:hAnsiTheme="minorBidi" w:cstheme="minorBidi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1D4AC5">
        <w:rPr>
          <w:rFonts w:asciiTheme="minorBidi" w:hAnsiTheme="minorBidi" w:cstheme="minorBidi"/>
        </w:rPr>
        <w:t>» (далее – Административный регламент) следующие изменения:</w:t>
      </w:r>
    </w:p>
    <w:p w:rsidR="003D6743" w:rsidRPr="003D6743" w:rsidRDefault="003D6743" w:rsidP="003D6743">
      <w:pPr>
        <w:pStyle w:val="a7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3D6743">
        <w:rPr>
          <w:rFonts w:asciiTheme="minorBidi" w:hAnsiTheme="minorBidi" w:cstheme="minorBidi"/>
        </w:rPr>
        <w:t>Дополнить Административный регламент пунктом 2.6.</w:t>
      </w:r>
      <w:r>
        <w:rPr>
          <w:rFonts w:asciiTheme="minorBidi" w:hAnsiTheme="minorBidi" w:cstheme="minorBidi"/>
        </w:rPr>
        <w:t>4</w:t>
      </w:r>
      <w:r w:rsidRPr="003D6743">
        <w:rPr>
          <w:rFonts w:asciiTheme="minorBidi" w:hAnsiTheme="minorBidi" w:cstheme="minorBidi"/>
        </w:rPr>
        <w:t xml:space="preserve"> следующего содержания:</w:t>
      </w:r>
    </w:p>
    <w:p w:rsidR="003D6743" w:rsidRPr="003D6743" w:rsidRDefault="003D6743" w:rsidP="003D674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«2.6.4</w:t>
      </w:r>
      <w:r w:rsidRPr="003D6743">
        <w:rPr>
          <w:rFonts w:asciiTheme="minorBidi" w:hAnsiTheme="minorBidi" w:cstheme="minorBidi"/>
        </w:rPr>
        <w:t xml:space="preserve">. Администрация </w:t>
      </w:r>
      <w:proofErr w:type="spellStart"/>
      <w:r w:rsidRPr="003D6743">
        <w:rPr>
          <w:rFonts w:asciiTheme="minorBidi" w:hAnsiTheme="minorBidi" w:cstheme="minorBidi"/>
        </w:rPr>
        <w:t>Верхнекурмоярского</w:t>
      </w:r>
      <w:proofErr w:type="spellEnd"/>
      <w:r w:rsidRPr="003D6743">
        <w:rPr>
          <w:rFonts w:asciiTheme="minorBidi" w:hAnsiTheme="minorBidi" w:cstheme="minorBidi"/>
        </w:rPr>
        <w:t xml:space="preserve">  сельского поселения не вправе требовать от заявителя:</w:t>
      </w:r>
    </w:p>
    <w:p w:rsidR="003D6743" w:rsidRPr="003D6743" w:rsidRDefault="003D6743" w:rsidP="003D674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3D6743">
        <w:rPr>
          <w:rFonts w:asciiTheme="minorBidi" w:hAnsiTheme="minorBidi" w:cstheme="minorBidi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D6743" w:rsidRPr="003D6743" w:rsidRDefault="003D6743" w:rsidP="003D674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3D6743">
        <w:rPr>
          <w:rFonts w:asciiTheme="minorBidi" w:hAnsiTheme="minorBidi" w:cstheme="minorBidi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</w:t>
      </w:r>
      <w:proofErr w:type="spellStart"/>
      <w:r w:rsidRPr="003D6743">
        <w:rPr>
          <w:rFonts w:asciiTheme="minorBidi" w:hAnsiTheme="minorBidi" w:cstheme="minorBidi"/>
        </w:rPr>
        <w:t>Верхнекурмоярского</w:t>
      </w:r>
      <w:proofErr w:type="spellEnd"/>
      <w:r w:rsidRPr="003D6743">
        <w:rPr>
          <w:rFonts w:asciiTheme="minorBidi" w:hAnsiTheme="minorBidi" w:cstheme="minorBidi"/>
        </w:rPr>
        <w:t xml:space="preserve">  сельского поселения, в соответствии с нормативными правовыми актами Российской </w:t>
      </w:r>
      <w:r w:rsidRPr="003D6743">
        <w:rPr>
          <w:rFonts w:asciiTheme="minorBidi" w:hAnsiTheme="minorBidi" w:cstheme="minorBidi"/>
        </w:rPr>
        <w:lastRenderedPageBreak/>
        <w:t xml:space="preserve">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</w:t>
      </w:r>
      <w:proofErr w:type="spellStart"/>
      <w:r w:rsidRPr="003D6743">
        <w:rPr>
          <w:rFonts w:asciiTheme="minorBidi" w:hAnsiTheme="minorBidi" w:cstheme="minorBidi"/>
        </w:rPr>
        <w:t>Верхнекурмоярского</w:t>
      </w:r>
      <w:proofErr w:type="spellEnd"/>
      <w:r w:rsidRPr="003D6743">
        <w:rPr>
          <w:rFonts w:asciiTheme="minorBidi" w:hAnsiTheme="minorBidi" w:cstheme="minorBidi"/>
        </w:rPr>
        <w:t xml:space="preserve">  сельского поселения по собственной инициативе;</w:t>
      </w:r>
    </w:p>
    <w:p w:rsidR="003D6743" w:rsidRPr="003D6743" w:rsidRDefault="003D6743" w:rsidP="003D674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3D6743">
        <w:rPr>
          <w:rFonts w:asciiTheme="minorBidi" w:hAnsiTheme="minorBidi" w:cstheme="minorBidi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 210-ФЗ «Об организации предоставления государственных и муниципальных услуг»;</w:t>
      </w:r>
    </w:p>
    <w:p w:rsidR="003D6743" w:rsidRPr="003D6743" w:rsidRDefault="003D6743" w:rsidP="003D674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3D6743">
        <w:rPr>
          <w:rFonts w:asciiTheme="minorBidi" w:hAnsiTheme="minorBidi" w:cstheme="minorBidi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D6743" w:rsidRPr="003D6743" w:rsidRDefault="003D6743" w:rsidP="003D674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3D6743">
        <w:rPr>
          <w:rFonts w:asciiTheme="minorBidi" w:hAnsiTheme="minorBidi" w:cstheme="minorBidi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D6743" w:rsidRPr="003D6743" w:rsidRDefault="003D6743" w:rsidP="003D674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3D6743">
        <w:rPr>
          <w:rFonts w:asciiTheme="minorBidi" w:hAnsiTheme="minorBidi" w:cstheme="minorBidi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D6743" w:rsidRPr="003D6743" w:rsidRDefault="003D6743" w:rsidP="003D674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3D6743">
        <w:rPr>
          <w:rFonts w:asciiTheme="minorBidi" w:hAnsiTheme="minorBidi" w:cstheme="minorBidi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D6743" w:rsidRPr="001D4AC5" w:rsidRDefault="003D6743" w:rsidP="003D674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3D6743">
        <w:rPr>
          <w:rFonts w:asciiTheme="minorBidi" w:hAnsiTheme="minorBidi" w:cstheme="minorBidi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proofErr w:type="spellStart"/>
      <w:r w:rsidRPr="003D6743">
        <w:rPr>
          <w:rFonts w:asciiTheme="minorBidi" w:hAnsiTheme="minorBidi" w:cstheme="minorBidi"/>
        </w:rPr>
        <w:t>Верхнекурмоярского</w:t>
      </w:r>
      <w:proofErr w:type="spellEnd"/>
      <w:r w:rsidRPr="003D6743">
        <w:rPr>
          <w:rFonts w:asciiTheme="minorBidi" w:hAnsiTheme="minorBidi" w:cstheme="minorBidi"/>
        </w:rPr>
        <w:t xml:space="preserve"> 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</w:t>
      </w:r>
      <w:proofErr w:type="spellStart"/>
      <w:r w:rsidRPr="003D6743">
        <w:rPr>
          <w:rFonts w:asciiTheme="minorBidi" w:hAnsiTheme="minorBidi" w:cstheme="minorBidi"/>
        </w:rPr>
        <w:t>Верхнекурмоярского</w:t>
      </w:r>
      <w:proofErr w:type="spellEnd"/>
      <w:r w:rsidRPr="003D6743">
        <w:rPr>
          <w:rFonts w:asciiTheme="minorBidi" w:hAnsiTheme="minorBidi" w:cstheme="minorBidi"/>
        </w:rPr>
        <w:t xml:space="preserve">  сельского поселения,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неудобства.».</w:t>
      </w:r>
    </w:p>
    <w:p w:rsidR="001D4AC5" w:rsidRDefault="001D4AC5" w:rsidP="004659E6">
      <w:pPr>
        <w:pStyle w:val="a7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Абзац 3 пункта 5.1 </w:t>
      </w:r>
      <w:r w:rsidRPr="001D4AC5">
        <w:rPr>
          <w:rFonts w:asciiTheme="minorBidi" w:hAnsiTheme="minorBidi" w:cstheme="minorBidi"/>
        </w:rPr>
        <w:t>Административного регламента</w:t>
      </w:r>
      <w:r>
        <w:rPr>
          <w:rFonts w:asciiTheme="minorBidi" w:hAnsiTheme="minorBidi" w:cstheme="minorBidi"/>
        </w:rPr>
        <w:t xml:space="preserve"> изложить в следующей редакции:</w:t>
      </w:r>
    </w:p>
    <w:p w:rsidR="001D4AC5" w:rsidRDefault="001D4AC5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</w:t>
      </w:r>
      <w:r w:rsidRPr="001D4AC5">
        <w:rPr>
          <w:rFonts w:asciiTheme="minorBidi" w:hAnsiTheme="minorBidi" w:cstheme="minorBidi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4659E6">
        <w:rPr>
          <w:rFonts w:asciiTheme="minorBidi" w:hAnsiTheme="minorBidi" w:cstheme="minorBidi"/>
        </w:rPr>
        <w:t>Волгоградской области</w:t>
      </w:r>
      <w:r w:rsidRPr="001D4AC5">
        <w:rPr>
          <w:rFonts w:asciiTheme="minorBidi" w:hAnsiTheme="minorBidi" w:cstheme="minorBidi"/>
        </w:rPr>
        <w:t>, муниципальными правовыми актами для предоставления муниципальной услуги;</w:t>
      </w:r>
      <w:r w:rsidR="004659E6">
        <w:rPr>
          <w:rFonts w:asciiTheme="minorBidi" w:hAnsiTheme="minorBidi" w:cstheme="minorBidi"/>
        </w:rPr>
        <w:t>».</w:t>
      </w:r>
    </w:p>
    <w:p w:rsidR="001D4AC5" w:rsidRDefault="001D4AC5" w:rsidP="004659E6">
      <w:pPr>
        <w:pStyle w:val="a7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Пункт 5.1 Административного регламента дополнить абзацем 10 следующего содержания:</w:t>
      </w:r>
    </w:p>
    <w:p w:rsidR="001D4AC5" w:rsidRDefault="001D4AC5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</w:t>
      </w:r>
      <w:r w:rsidRPr="001D4AC5">
        <w:rPr>
          <w:rFonts w:asciiTheme="minorBidi" w:hAnsiTheme="minorBidi" w:cstheme="minorBidi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1D4AC5">
        <w:t xml:space="preserve"> </w:t>
      </w:r>
      <w:r w:rsidRPr="001D4AC5">
        <w:rPr>
          <w:rFonts w:asciiTheme="minorBidi" w:hAnsiTheme="minorBidi" w:cstheme="minorBidi"/>
        </w:rPr>
        <w:t xml:space="preserve">от 27.07.2010 </w:t>
      </w:r>
      <w:r>
        <w:rPr>
          <w:rFonts w:asciiTheme="minorBidi" w:hAnsiTheme="minorBidi" w:cstheme="minorBidi"/>
        </w:rPr>
        <w:t>г. №</w:t>
      </w:r>
      <w:r w:rsidRPr="001D4AC5">
        <w:rPr>
          <w:rFonts w:asciiTheme="minorBidi" w:hAnsiTheme="minorBidi" w:cstheme="minorBidi"/>
        </w:rPr>
        <w:t xml:space="preserve"> 210-ФЗ</w:t>
      </w:r>
      <w:r>
        <w:rPr>
          <w:rFonts w:asciiTheme="minorBidi" w:hAnsiTheme="minorBidi" w:cstheme="minorBidi"/>
        </w:rPr>
        <w:t xml:space="preserve"> «</w:t>
      </w:r>
      <w:r w:rsidRPr="001D4AC5">
        <w:rPr>
          <w:rFonts w:asciiTheme="minorBidi" w:hAnsiTheme="minorBidi" w:cstheme="minorBidi"/>
        </w:rPr>
        <w:t>Об организации предоставления государственных и муниципальных услуг</w:t>
      </w:r>
      <w:r>
        <w:rPr>
          <w:rFonts w:asciiTheme="minorBidi" w:hAnsiTheme="minorBidi" w:cstheme="minorBidi"/>
        </w:rPr>
        <w:t>»</w:t>
      </w:r>
      <w:r w:rsidRPr="001D4AC5">
        <w:rPr>
          <w:rFonts w:asciiTheme="minorBidi" w:hAnsiTheme="minorBidi" w:cstheme="minorBidi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 w:rsidR="004659E6">
        <w:rPr>
          <w:rFonts w:asciiTheme="minorBidi" w:hAnsiTheme="minorBidi" w:cstheme="minorBidi"/>
        </w:rPr>
        <w:t>ой</w:t>
      </w:r>
      <w:r w:rsidRPr="001D4AC5">
        <w:rPr>
          <w:rFonts w:asciiTheme="minorBidi" w:hAnsiTheme="minorBidi" w:cstheme="minorBidi"/>
        </w:rPr>
        <w:t xml:space="preserve"> услуг</w:t>
      </w:r>
      <w:r w:rsidR="004659E6">
        <w:rPr>
          <w:rFonts w:asciiTheme="minorBidi" w:hAnsiTheme="minorBidi" w:cstheme="minorBidi"/>
        </w:rPr>
        <w:t>и</w:t>
      </w:r>
      <w:r w:rsidRPr="001D4AC5">
        <w:rPr>
          <w:rFonts w:asciiTheme="minorBidi" w:hAnsiTheme="minorBidi" w:cstheme="minorBidi"/>
        </w:rPr>
        <w:t xml:space="preserve"> в полном объеме в порядке, определенном частью 1.3 статьи 16 Федерального закона</w:t>
      </w:r>
      <w:r w:rsidRPr="001D4AC5">
        <w:t xml:space="preserve"> </w:t>
      </w:r>
      <w:r w:rsidRPr="001D4AC5">
        <w:rPr>
          <w:rFonts w:asciiTheme="minorBidi" w:hAnsiTheme="minorBidi" w:cstheme="minorBidi"/>
        </w:rPr>
        <w:t>от 27.07.2010 г. № 210-ФЗ «Об организации предоставления государственных и муниципальных услуг».</w:t>
      </w:r>
      <w:r>
        <w:rPr>
          <w:rFonts w:asciiTheme="minorBidi" w:hAnsiTheme="minorBidi" w:cstheme="minorBidi"/>
        </w:rPr>
        <w:t>».</w:t>
      </w:r>
    </w:p>
    <w:p w:rsidR="001D4AC5" w:rsidRDefault="004659E6" w:rsidP="004659E6">
      <w:pPr>
        <w:pStyle w:val="a7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Раздел 5 дополнить пунктами 5.9.1 и 5.9.2 следующего содержания:</w:t>
      </w:r>
    </w:p>
    <w:p w:rsidR="004659E6" w:rsidRPr="004659E6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«5.9.</w:t>
      </w:r>
      <w:r w:rsidRPr="004659E6">
        <w:rPr>
          <w:rFonts w:asciiTheme="minorBidi" w:hAnsiTheme="minorBidi" w:cstheme="minorBidi"/>
        </w:rPr>
        <w:t xml:space="preserve">1. В случае признания жалобы подлежащей удовлетворению в ответе заявителю, указанном в </w:t>
      </w:r>
      <w:r>
        <w:rPr>
          <w:rFonts w:asciiTheme="minorBidi" w:hAnsiTheme="minorBidi" w:cstheme="minorBidi"/>
        </w:rPr>
        <w:t>пункте 5.9</w:t>
      </w:r>
      <w:r w:rsidRPr="004659E6">
        <w:rPr>
          <w:rFonts w:asciiTheme="minorBidi" w:hAnsiTheme="minorBidi" w:cstheme="minorBidi"/>
        </w:rPr>
        <w:t xml:space="preserve"> настояще</w:t>
      </w:r>
      <w:r>
        <w:rPr>
          <w:rFonts w:asciiTheme="minorBidi" w:hAnsiTheme="minorBidi" w:cstheme="minorBidi"/>
        </w:rPr>
        <w:t>го</w:t>
      </w:r>
      <w:r w:rsidRPr="004659E6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Административного регламента</w:t>
      </w:r>
      <w:r w:rsidRPr="004659E6">
        <w:rPr>
          <w:rFonts w:asciiTheme="minorBidi" w:hAnsiTheme="minorBidi" w:cstheme="minorBidi"/>
        </w:rPr>
        <w:t xml:space="preserve">, дается информация о действиях, осуществляемых </w:t>
      </w:r>
      <w:r>
        <w:rPr>
          <w:rFonts w:asciiTheme="minorBidi" w:hAnsiTheme="minorBidi" w:cstheme="minorBidi"/>
        </w:rPr>
        <w:t xml:space="preserve">Администрацией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</w:t>
      </w:r>
      <w:r w:rsidRPr="004659E6">
        <w:rPr>
          <w:rFonts w:asciiTheme="minorBidi" w:hAnsiTheme="minorBidi" w:cstheme="minorBidi"/>
        </w:rPr>
        <w:t>, многофункциональным центром либо организацией, предусмотренной частью 1.1 статьи 16 Федерального закона</w:t>
      </w:r>
      <w:r w:rsidRPr="004659E6">
        <w:t xml:space="preserve"> </w:t>
      </w:r>
      <w:r w:rsidRPr="004659E6">
        <w:rPr>
          <w:rFonts w:asciiTheme="minorBidi" w:hAnsiTheme="minorBidi" w:cstheme="minorBidi"/>
        </w:rPr>
        <w:t>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59E6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5.9.</w:t>
      </w:r>
      <w:r w:rsidRPr="004659E6">
        <w:rPr>
          <w:rFonts w:asciiTheme="minorBidi" w:hAnsiTheme="minorBidi" w:cstheme="minorBidi"/>
        </w:rPr>
        <w:t>2.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Theme="minorBidi" w:hAnsiTheme="minorBidi" w:cstheme="minorBidi"/>
        </w:rPr>
        <w:t>».</w:t>
      </w:r>
    </w:p>
    <w:p w:rsidR="004659E6" w:rsidRPr="001D4AC5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2. Контроль за исполнением настоящего постановления оставляю за собой.</w:t>
      </w:r>
    </w:p>
    <w:p w:rsidR="00133D3B" w:rsidRPr="00F85884" w:rsidRDefault="004659E6" w:rsidP="004659E6">
      <w:pPr>
        <w:tabs>
          <w:tab w:val="left" w:pos="1134"/>
        </w:tabs>
        <w:ind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</w:t>
      </w:r>
      <w:r w:rsidR="00133D3B" w:rsidRPr="00F85884">
        <w:rPr>
          <w:rFonts w:asciiTheme="minorBidi" w:hAnsiTheme="minorBidi" w:cstheme="minorBidi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Глава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сельского поселения                                           </w:t>
      </w:r>
      <w:proofErr w:type="spellStart"/>
      <w:r w:rsidRPr="00F85884">
        <w:rPr>
          <w:rFonts w:asciiTheme="minorBidi" w:hAnsiTheme="minorBidi" w:cstheme="minorBidi"/>
        </w:rPr>
        <w:t>А.С.Мельников</w:t>
      </w:r>
      <w:proofErr w:type="spellEnd"/>
      <w:r w:rsidRPr="00F85884">
        <w:rPr>
          <w:rFonts w:asciiTheme="minorBidi" w:hAnsiTheme="minorBidi" w:cstheme="minorBidi"/>
        </w:rPr>
        <w:t xml:space="preserve"> </w:t>
      </w: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sectPr w:rsidR="00133D3B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C17D1"/>
    <w:rsid w:val="000D7A38"/>
    <w:rsid w:val="00110253"/>
    <w:rsid w:val="00133D3B"/>
    <w:rsid w:val="001412F7"/>
    <w:rsid w:val="0015168A"/>
    <w:rsid w:val="00163530"/>
    <w:rsid w:val="001B1D73"/>
    <w:rsid w:val="001D387D"/>
    <w:rsid w:val="001D4AC5"/>
    <w:rsid w:val="002176E6"/>
    <w:rsid w:val="0029367F"/>
    <w:rsid w:val="003331FF"/>
    <w:rsid w:val="003D6743"/>
    <w:rsid w:val="003E4972"/>
    <w:rsid w:val="00403A57"/>
    <w:rsid w:val="00405D86"/>
    <w:rsid w:val="00420D59"/>
    <w:rsid w:val="004451E1"/>
    <w:rsid w:val="00455DEC"/>
    <w:rsid w:val="004659E6"/>
    <w:rsid w:val="00493F6A"/>
    <w:rsid w:val="004B4DEE"/>
    <w:rsid w:val="004D70FB"/>
    <w:rsid w:val="004F211A"/>
    <w:rsid w:val="0054267C"/>
    <w:rsid w:val="005C547B"/>
    <w:rsid w:val="005D7942"/>
    <w:rsid w:val="005E6E11"/>
    <w:rsid w:val="006234B2"/>
    <w:rsid w:val="006D42F8"/>
    <w:rsid w:val="00706076"/>
    <w:rsid w:val="007105C1"/>
    <w:rsid w:val="00790322"/>
    <w:rsid w:val="007B4038"/>
    <w:rsid w:val="008641BB"/>
    <w:rsid w:val="0089233F"/>
    <w:rsid w:val="008E0273"/>
    <w:rsid w:val="008E298D"/>
    <w:rsid w:val="00926D7E"/>
    <w:rsid w:val="00945D0F"/>
    <w:rsid w:val="00977527"/>
    <w:rsid w:val="009F2F69"/>
    <w:rsid w:val="009F7547"/>
    <w:rsid w:val="00A01D37"/>
    <w:rsid w:val="00A77225"/>
    <w:rsid w:val="00B00568"/>
    <w:rsid w:val="00BA2E84"/>
    <w:rsid w:val="00BD31FC"/>
    <w:rsid w:val="00BE5A4A"/>
    <w:rsid w:val="00C46C91"/>
    <w:rsid w:val="00C65344"/>
    <w:rsid w:val="00C90AAA"/>
    <w:rsid w:val="00C95256"/>
    <w:rsid w:val="00C9626D"/>
    <w:rsid w:val="00D503E2"/>
    <w:rsid w:val="00D57743"/>
    <w:rsid w:val="00D8551E"/>
    <w:rsid w:val="00DB6061"/>
    <w:rsid w:val="00DC664A"/>
    <w:rsid w:val="00DF1341"/>
    <w:rsid w:val="00DF7AEA"/>
    <w:rsid w:val="00E8369D"/>
    <w:rsid w:val="00E907F3"/>
    <w:rsid w:val="00E93D44"/>
    <w:rsid w:val="00EE203B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4D286-A255-403C-BCC5-C03D2321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2</cp:revision>
  <cp:lastPrinted>2018-12-04T14:55:00Z</cp:lastPrinted>
  <dcterms:created xsi:type="dcterms:W3CDTF">2018-12-24T08:46:00Z</dcterms:created>
  <dcterms:modified xsi:type="dcterms:W3CDTF">2018-12-24T08:46:00Z</dcterms:modified>
</cp:coreProperties>
</file>