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A108D">
        <w:rPr>
          <w:rFonts w:ascii="Arial" w:hAnsi="Arial" w:cs="Arial"/>
          <w:sz w:val="24"/>
          <w:szCs w:val="24"/>
          <w:lang w:eastAsia="ar-SA"/>
        </w:rPr>
        <w:t>27 декабря</w:t>
      </w:r>
      <w:r w:rsidR="00A57B2B">
        <w:rPr>
          <w:rFonts w:ascii="Arial" w:hAnsi="Arial" w:cs="Arial"/>
          <w:sz w:val="24"/>
          <w:szCs w:val="24"/>
          <w:lang w:eastAsia="ar-SA"/>
        </w:rPr>
        <w:t xml:space="preserve"> 2022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9A0BB6">
        <w:rPr>
          <w:rFonts w:ascii="Arial" w:hAnsi="Arial" w:cs="Arial"/>
          <w:sz w:val="24"/>
          <w:szCs w:val="24"/>
          <w:lang w:eastAsia="ar-SA"/>
        </w:rPr>
        <w:t>53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9A0BB6">
        <w:rPr>
          <w:rFonts w:ascii="Arial" w:hAnsi="Arial" w:cs="Arial"/>
          <w:sz w:val="24"/>
          <w:szCs w:val="24"/>
          <w:lang w:eastAsia="ar-SA"/>
        </w:rPr>
        <w:t>о поселения от 17.03.2021 г. № 11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9A0BB6">
        <w:rPr>
          <w:rFonts w:ascii="Arial" w:hAnsi="Arial" w:cs="Arial"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A57B2B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Во исполнение протеста прокуратуры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от 20.12.2022 №7-39-2022 в целях приведения нормативного акта, в соответствие с Федеральным законом от 27.07.2010г. №210-ФЗ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717049"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717049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A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="009A0BB6">
        <w:rPr>
          <w:rFonts w:ascii="Arial" w:hAnsi="Arial" w:cs="Arial"/>
          <w:sz w:val="24"/>
          <w:szCs w:val="24"/>
          <w:lang w:eastAsia="ar-SA"/>
        </w:rPr>
        <w:t xml:space="preserve"> в</w:t>
      </w:r>
      <w:proofErr w:type="gramEnd"/>
      <w:r w:rsidR="009A0BB6">
        <w:rPr>
          <w:rFonts w:ascii="Arial" w:hAnsi="Arial" w:cs="Arial"/>
          <w:sz w:val="24"/>
          <w:szCs w:val="24"/>
          <w:lang w:eastAsia="ar-SA"/>
        </w:rPr>
        <w:t xml:space="preserve"> пункт 2.6.5</w:t>
      </w:r>
      <w:r w:rsidR="00A57B2B">
        <w:rPr>
          <w:rFonts w:ascii="Arial" w:hAnsi="Arial" w:cs="Arial"/>
          <w:sz w:val="24"/>
          <w:szCs w:val="24"/>
          <w:lang w:eastAsia="ar-SA"/>
        </w:rPr>
        <w:t xml:space="preserve"> административного регламента предоставления администрацией </w:t>
      </w:r>
      <w:proofErr w:type="spellStart"/>
      <w:r w:rsidR="00A57B2B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A57B2B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A57B2B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A57B2B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9A0BB6">
        <w:rPr>
          <w:rFonts w:ascii="Arial" w:hAnsi="Arial" w:cs="Arial"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A57B2B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A57B2B">
        <w:rPr>
          <w:rFonts w:ascii="Arial" w:hAnsi="Arial" w:cs="Arial"/>
          <w:sz w:val="24"/>
          <w:szCs w:val="24"/>
        </w:rPr>
        <w:t>Верхнекурмоя</w:t>
      </w:r>
      <w:r w:rsidR="009A0BB6">
        <w:rPr>
          <w:rFonts w:ascii="Arial" w:hAnsi="Arial" w:cs="Arial"/>
          <w:sz w:val="24"/>
          <w:szCs w:val="24"/>
        </w:rPr>
        <w:t>рского</w:t>
      </w:r>
      <w:proofErr w:type="spellEnd"/>
      <w:r w:rsidR="009A0BB6">
        <w:rPr>
          <w:rFonts w:ascii="Arial" w:hAnsi="Arial" w:cs="Arial"/>
          <w:sz w:val="24"/>
          <w:szCs w:val="24"/>
        </w:rPr>
        <w:t xml:space="preserve"> сельского поселения от 17.03.2021 №11</w:t>
      </w:r>
      <w:bookmarkStart w:id="0" w:name="_GoBack"/>
      <w:bookmarkEnd w:id="0"/>
      <w:r w:rsidR="00A57B2B">
        <w:rPr>
          <w:rFonts w:ascii="Arial" w:hAnsi="Arial" w:cs="Arial"/>
          <w:sz w:val="24"/>
          <w:szCs w:val="24"/>
        </w:rPr>
        <w:t>,дополнив подпунктом 5 следующего содержания:</w:t>
      </w:r>
    </w:p>
    <w:p w:rsidR="00A57B2B" w:rsidRPr="00717049" w:rsidRDefault="00A57B2B" w:rsidP="00A57B2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«5) </w:t>
      </w:r>
      <w:r>
        <w:rPr>
          <w:rFonts w:ascii="Arial" w:hAnsi="Arial"/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>
        <w:rPr>
          <w:rFonts w:ascii="Arial" w:hAnsi="Arial"/>
          <w:color w:val="000000"/>
          <w:sz w:val="24"/>
          <w:szCs w:val="24"/>
          <w:highlight w:val="white"/>
        </w:rPr>
        <w:t>пунктом 7.2 части 1 статьи 16</w:t>
      </w:r>
      <w:r>
        <w:rPr>
          <w:rFonts w:ascii="Arial" w:hAnsi="Arial"/>
          <w:color w:val="000000"/>
          <w:sz w:val="24"/>
          <w:szCs w:val="24"/>
        </w:rPr>
        <w:t xml:space="preserve"> Федерального закона </w:t>
      </w:r>
      <w:r>
        <w:rPr>
          <w:rFonts w:ascii="Arial CYR" w:hAnsi="Arial CYR"/>
          <w:color w:val="000000"/>
          <w:sz w:val="24"/>
          <w:szCs w:val="24"/>
        </w:rPr>
        <w:t xml:space="preserve">от 27.07.2010 г. № 210-ФЗ </w:t>
      </w:r>
      <w:r w:rsidRPr="00A57B2B">
        <w:rPr>
          <w:rFonts w:ascii="Arial" w:hAnsi="Arial"/>
          <w:color w:val="000000"/>
          <w:sz w:val="24"/>
          <w:szCs w:val="24"/>
        </w:rPr>
        <w:t>«</w:t>
      </w:r>
      <w:r>
        <w:rPr>
          <w:rFonts w:ascii="Arial CYR" w:hAnsi="Arial CYR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 w:rsidRPr="00A57B2B">
        <w:rPr>
          <w:rFonts w:ascii="Arial" w:hAnsi="Arial"/>
          <w:color w:val="000000"/>
          <w:sz w:val="24"/>
          <w:szCs w:val="24"/>
        </w:rPr>
        <w:t>»</w:t>
      </w:r>
      <w:r>
        <w:rPr>
          <w:rFonts w:ascii="Arial" w:hAnsi="Arial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2470A"/>
    <w:rsid w:val="000552B0"/>
    <w:rsid w:val="00221785"/>
    <w:rsid w:val="003A108D"/>
    <w:rsid w:val="004C3D6B"/>
    <w:rsid w:val="00584278"/>
    <w:rsid w:val="00717049"/>
    <w:rsid w:val="00782EA6"/>
    <w:rsid w:val="008F7BE9"/>
    <w:rsid w:val="009A0BB6"/>
    <w:rsid w:val="00A1347F"/>
    <w:rsid w:val="00A57B2B"/>
    <w:rsid w:val="00A640BD"/>
    <w:rsid w:val="00D66FD0"/>
    <w:rsid w:val="00F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</cp:lastModifiedBy>
  <cp:revision>2</cp:revision>
  <cp:lastPrinted>2022-12-27T08:10:00Z</cp:lastPrinted>
  <dcterms:created xsi:type="dcterms:W3CDTF">2022-12-27T08:10:00Z</dcterms:created>
  <dcterms:modified xsi:type="dcterms:W3CDTF">2022-12-27T08:10:00Z</dcterms:modified>
</cp:coreProperties>
</file>