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AE" w:rsidRPr="001831AE" w:rsidRDefault="001831AE" w:rsidP="001831AE">
      <w:pPr>
        <w:jc w:val="center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DD91FB8" wp14:editId="7DA29B73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АДМИНИСТРАЦИЯ</w:t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ВЕРХНЕКУРМОЯРСКОГО  СЕЛЬСКОГО ПОСЕЛЕНИЯ</w:t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1831AE" w:rsidRPr="001831AE" w:rsidRDefault="001831AE" w:rsidP="001831AE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1831AE" w:rsidRPr="001831AE" w:rsidTr="009B68A5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831AE" w:rsidRPr="001831AE" w:rsidRDefault="001831AE" w:rsidP="009B68A5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1831AE" w:rsidRPr="001831AE" w:rsidRDefault="001831AE" w:rsidP="009B68A5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 w:rsidRPr="001831AE">
              <w:rPr>
                <w:rFonts w:asciiTheme="minorBidi" w:hAnsiTheme="minorBidi" w:cstheme="minorBidi"/>
                <w:b/>
              </w:rPr>
              <w:t xml:space="preserve">ПОСТАНОВЛЕНИЕ                  </w:t>
            </w:r>
          </w:p>
          <w:p w:rsidR="001831AE" w:rsidRPr="001831AE" w:rsidRDefault="001831AE" w:rsidP="009B68A5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1831AE" w:rsidRPr="001831AE" w:rsidRDefault="000D40F4" w:rsidP="001831A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от 30 октября</w:t>
      </w:r>
      <w:r w:rsidR="001831AE">
        <w:rPr>
          <w:rFonts w:asciiTheme="minorBidi" w:hAnsiTheme="minorBidi" w:cstheme="minorBidi"/>
        </w:rPr>
        <w:t xml:space="preserve"> 2020                                      </w:t>
      </w:r>
      <w:r>
        <w:rPr>
          <w:rFonts w:asciiTheme="minorBidi" w:hAnsiTheme="minorBidi" w:cstheme="minorBidi"/>
        </w:rPr>
        <w:t xml:space="preserve">   </w:t>
      </w:r>
      <w:r w:rsidR="00AF3BFB">
        <w:rPr>
          <w:rFonts w:asciiTheme="minorBidi" w:hAnsiTheme="minorBidi" w:cstheme="minorBidi"/>
        </w:rPr>
        <w:t xml:space="preserve">                           №40</w:t>
      </w:r>
    </w:p>
    <w:p w:rsidR="001831AE" w:rsidRPr="001831AE" w:rsidRDefault="001831AE" w:rsidP="00370636">
      <w:pPr>
        <w:jc w:val="center"/>
        <w:rPr>
          <w:rFonts w:asciiTheme="minorBidi" w:hAnsiTheme="minorBidi" w:cstheme="minorBidi"/>
        </w:rPr>
      </w:pPr>
    </w:p>
    <w:p w:rsidR="00B43BC9" w:rsidRPr="001831AE" w:rsidRDefault="00B43BC9" w:rsidP="00B43BC9">
      <w:pPr>
        <w:jc w:val="center"/>
        <w:rPr>
          <w:rFonts w:asciiTheme="minorBidi" w:hAnsiTheme="minorBidi" w:cstheme="minorBidi"/>
        </w:rPr>
      </w:pPr>
    </w:p>
    <w:p w:rsidR="005062F4" w:rsidRPr="001831AE" w:rsidRDefault="000D40F4" w:rsidP="00DF1304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 внесении изменений и дополнений в постановление  администрации Верхнекурмоярского сельского поселения Котельниковского муниципального района Волгоградской области от 03.02.2020 №9 «</w:t>
      </w:r>
      <w:r w:rsidR="00370636" w:rsidRPr="001831AE">
        <w:rPr>
          <w:rFonts w:asciiTheme="minorBidi" w:hAnsiTheme="minorBidi" w:cstheme="minorBidi"/>
        </w:rPr>
        <w:t>О</w:t>
      </w:r>
      <w:r w:rsidR="00B43BC9" w:rsidRPr="001831AE">
        <w:rPr>
          <w:rFonts w:asciiTheme="minorBidi" w:hAnsiTheme="minorBidi" w:cstheme="minorBidi"/>
        </w:rPr>
        <w:t xml:space="preserve"> порядке формирования, ведения</w:t>
      </w:r>
      <w:r w:rsidR="00FC528B" w:rsidRPr="001831AE">
        <w:rPr>
          <w:rFonts w:asciiTheme="minorBidi" w:hAnsiTheme="minorBidi" w:cstheme="minorBidi"/>
        </w:rPr>
        <w:t xml:space="preserve"> и </w:t>
      </w:r>
      <w:r w:rsidR="00370636" w:rsidRPr="001831AE">
        <w:rPr>
          <w:rFonts w:asciiTheme="minorBidi" w:hAnsiTheme="minorBidi" w:cstheme="minorBidi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Theme="minorBidi" w:hAnsiTheme="minorBidi" w:cstheme="minorBidi"/>
        </w:rPr>
        <w:t>»</w:t>
      </w:r>
    </w:p>
    <w:p w:rsidR="005062F4" w:rsidRPr="001831AE" w:rsidRDefault="005062F4" w:rsidP="00DF1304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</w:p>
    <w:p w:rsidR="00FC528B" w:rsidRDefault="005062F4" w:rsidP="000D40F4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Style w:val="21"/>
          <w:rFonts w:asciiTheme="minorBidi" w:hAnsiTheme="minorBidi" w:cstheme="minorBidi"/>
          <w:b w:val="0"/>
          <w:sz w:val="24"/>
          <w:szCs w:val="24"/>
        </w:rPr>
        <w:t>В</w:t>
      </w:r>
      <w:r w:rsidRPr="001831AE">
        <w:rPr>
          <w:rStyle w:val="21"/>
          <w:rFonts w:asciiTheme="minorBidi" w:hAnsiTheme="minorBidi" w:cstheme="minorBidi"/>
          <w:sz w:val="24"/>
          <w:szCs w:val="24"/>
        </w:rPr>
        <w:t xml:space="preserve"> </w:t>
      </w:r>
      <w:r w:rsidR="00370636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соответствии с Федеральным законом </w:t>
      </w:r>
      <w:r w:rsidR="000D40F4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от 08.06.2020 №169-ФЗ «О внесении изменений в Федеральный закон «О развитии малого и среднего предпринимательства в Российской Федерации» и статьи 1и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 среднего предпринимательства- получателей поддержки»,</w:t>
      </w:r>
      <w:r w:rsidRPr="001831AE">
        <w:rPr>
          <w:rFonts w:asciiTheme="minorBidi" w:hAnsiTheme="minorBidi" w:cstheme="minorBidi"/>
          <w:sz w:val="24"/>
          <w:szCs w:val="24"/>
        </w:rPr>
        <w:t>администрация</w:t>
      </w:r>
      <w:r w:rsidR="00863BE3">
        <w:rPr>
          <w:rFonts w:asciiTheme="minorBidi" w:hAnsiTheme="minorBidi" w:cstheme="minorBidi"/>
          <w:sz w:val="24"/>
          <w:szCs w:val="24"/>
        </w:rPr>
        <w:t xml:space="preserve"> Верхнекурмоярского сельского поселения</w:t>
      </w:r>
      <w:r w:rsidRPr="001831AE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 постановляет:</w:t>
      </w:r>
    </w:p>
    <w:p w:rsidR="000D40F4" w:rsidRPr="000D40F4" w:rsidRDefault="000D40F4" w:rsidP="000D40F4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5062F4" w:rsidRPr="001831AE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sz w:val="24"/>
          <w:szCs w:val="24"/>
        </w:rPr>
        <w:t xml:space="preserve">1. </w:t>
      </w:r>
      <w:r w:rsidR="000D40F4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Внести в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Положение о порядке формирования,</w:t>
      </w:r>
      <w:r w:rsidR="00B43BC9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ведения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</w:t>
      </w:r>
      <w:r w:rsidR="000D40F4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и среднего предпринимательства, утвержденное постановлением администрации Верхнекурмоярского сельского поселения Котельниковского муниципального района Волгоградской области от 03.02.2020 №9, следующие изменений и дополнения:</w:t>
      </w:r>
    </w:p>
    <w:p w:rsidR="00FC528B" w:rsidRDefault="000D40F4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 1.1</w:t>
      </w:r>
      <w:r w:rsidR="00863BE3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="00FC528B" w:rsidRPr="001831A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пункт 2.1 изложить в следующей редакции:</w:t>
      </w:r>
    </w:p>
    <w:p w:rsidR="00E47570" w:rsidRPr="001831A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sz w:val="24"/>
          <w:szCs w:val="24"/>
        </w:rPr>
        <w:t>«</w:t>
      </w:r>
      <w:r w:rsidRPr="001831AE">
        <w:rPr>
          <w:rFonts w:asciiTheme="minorBidi" w:eastAsiaTheme="minorHAnsi" w:hAnsiTheme="minorBidi" w:cstheme="minorBidi"/>
          <w:sz w:val="24"/>
          <w:szCs w:val="24"/>
        </w:rPr>
        <w:t xml:space="preserve">2.1.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Формирование Перечня осуществляется в целях:</w:t>
      </w:r>
    </w:p>
    <w:p w:rsidR="00E47570" w:rsidRPr="0095437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 xml:space="preserve">1)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обеспечения доступности информации о муниципальном имуществе, включенном в</w:t>
      </w:r>
      <w:r w:rsidRPr="001831AE">
        <w:rPr>
          <w:rFonts w:asciiTheme="minorBidi" w:hAnsiTheme="minorBidi" w:cstheme="minorBidi"/>
          <w:sz w:val="24"/>
          <w:szCs w:val="24"/>
        </w:rPr>
        <w:t xml:space="preserve">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Перечень,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366BAF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и физические лица, не являющиеся индивидуальными предпринимателями и применяющие специальный налоговый режим «Налог на 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lastRenderedPageBreak/>
        <w:t>профессиональный доход» ( далее- физические лица, применяющие специальный налоговый режим);</w:t>
      </w:r>
    </w:p>
    <w:p w:rsidR="00E47570" w:rsidRPr="0095437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95437E">
        <w:rPr>
          <w:rFonts w:asciiTheme="minorBidi" w:hAnsiTheme="minorBidi" w:cstheme="minorBidi"/>
          <w:sz w:val="24"/>
          <w:szCs w:val="24"/>
        </w:rPr>
        <w:t>2) предоставления муниципального имущества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Pr="0095437E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95437E">
        <w:rPr>
          <w:rFonts w:asciiTheme="minorBidi" w:hAnsiTheme="minorBidi" w:cstheme="minorBidi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и фи</w:t>
      </w:r>
      <w:r w:rsidR="00DF1304" w:rsidRPr="0095437E">
        <w:rPr>
          <w:rFonts w:asciiTheme="minorBidi" w:hAnsiTheme="minorBidi" w:cstheme="minorBidi"/>
          <w:sz w:val="24"/>
          <w:szCs w:val="24"/>
          <w:lang w:eastAsia="ru-RU" w:bidi="ru-RU"/>
        </w:rPr>
        <w:t>зическим лицам,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DF1304" w:rsidRPr="0095437E">
        <w:rPr>
          <w:rFonts w:asciiTheme="minorBidi" w:hAnsiTheme="minorBidi" w:cstheme="minorBidi"/>
          <w:sz w:val="24"/>
          <w:szCs w:val="24"/>
          <w:lang w:eastAsia="ru-RU" w:bidi="ru-RU"/>
        </w:rPr>
        <w:t>применяющим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специальный налоговый режим</w:t>
      </w:r>
      <w:r w:rsidRPr="0095437E">
        <w:rPr>
          <w:rFonts w:asciiTheme="minorBidi" w:hAnsiTheme="minorBidi" w:cstheme="minorBidi"/>
          <w:sz w:val="24"/>
          <w:szCs w:val="24"/>
        </w:rPr>
        <w:t>;</w:t>
      </w:r>
    </w:p>
    <w:p w:rsidR="00E47570" w:rsidRPr="0095437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95437E">
        <w:rPr>
          <w:rFonts w:asciiTheme="minorBidi" w:hAnsiTheme="minorBidi" w:cstheme="minorBidi"/>
          <w:sz w:val="24"/>
          <w:szCs w:val="24"/>
        </w:rPr>
        <w:t>3) реализации полномочий  Верхнекурмоярского сельского посеелния Котельниковского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предпринимательства,</w:t>
      </w:r>
      <w:r w:rsidRPr="0095437E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95437E">
        <w:rPr>
          <w:rFonts w:asciiTheme="minorBidi" w:hAnsiTheme="minorBidi" w:cstheme="minorBidi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предпринимательства,и физическим лицам, применяющим специальный налоговый режим ;</w:t>
      </w:r>
    </w:p>
    <w:p w:rsidR="00E47570" w:rsidRPr="0095437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95437E">
        <w:rPr>
          <w:rFonts w:asciiTheme="minorBidi" w:hAnsiTheme="minorBidi" w:cstheme="minorBidi"/>
          <w:sz w:val="24"/>
          <w:szCs w:val="24"/>
        </w:rPr>
        <w:t xml:space="preserve">4) 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>повышения эффективности управления муниципальным</w:t>
      </w:r>
      <w:r w:rsidRPr="0095437E">
        <w:rPr>
          <w:rFonts w:asciiTheme="minorBidi" w:hAnsiTheme="minorBidi" w:cstheme="minorBidi"/>
          <w:sz w:val="24"/>
          <w:szCs w:val="24"/>
        </w:rPr>
        <w:t xml:space="preserve"> 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имуществом, стимулирования развития малого и среднего предпринимательства на территории Верхнекурмоярского сельского поселения </w:t>
      </w:r>
      <w:r w:rsidRPr="0095437E">
        <w:rPr>
          <w:rFonts w:asciiTheme="minorBidi" w:hAnsiTheme="minorBidi" w:cstheme="minorBidi"/>
          <w:sz w:val="24"/>
          <w:szCs w:val="24"/>
        </w:rPr>
        <w:t>Котельниковского муниципального района Волгоградской области (далее – местная администрация).»</w:t>
      </w:r>
    </w:p>
    <w:p w:rsidR="00E47570" w:rsidRPr="0095437E" w:rsidRDefault="00E47570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1.2</w:t>
      </w:r>
      <w:r w:rsidR="00DF1304" w:rsidRPr="0095437E">
        <w:rPr>
          <w:rFonts w:asciiTheme="minorBidi" w:hAnsiTheme="minorBidi" w:cstheme="minorBidi"/>
          <w:sz w:val="24"/>
          <w:szCs w:val="24"/>
          <w:lang w:eastAsia="ru-RU" w:bidi="ru-RU"/>
        </w:rPr>
        <w:t>.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пункт 3.2. дополнить абзацем следующего содержания:</w:t>
      </w:r>
    </w:p>
    <w:p w:rsidR="00E47570" w:rsidRPr="0095437E" w:rsidRDefault="00DF1304" w:rsidP="00DF1304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bidi="ru-RU"/>
        </w:rPr>
      </w:pPr>
      <w:r w:rsidRPr="0095437E">
        <w:rPr>
          <w:rFonts w:asciiTheme="minorBidi" w:hAnsiTheme="minorBidi" w:cstheme="minorBidi"/>
          <w:lang w:bidi="ru-RU"/>
        </w:rPr>
        <w:t xml:space="preserve">     </w:t>
      </w:r>
      <w:r w:rsidR="00E47570" w:rsidRPr="0095437E">
        <w:rPr>
          <w:rFonts w:asciiTheme="minorBidi" w:hAnsiTheme="minorBidi" w:cstheme="minorBidi"/>
          <w:lang w:bidi="ru-RU"/>
        </w:rPr>
        <w:t>«Муниципальное имущество, включенное в Перечень, также может быть предоставлено во владение и (или) в пользование физическим лицам,применяющим специальный налоговый режим, в порядке и на условиях, которые установлены Положением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 исключением права хозяйственного ведения, права оперативного 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утвержденным постановлением администрации Верхнекурмоярского сельского поселения Котельниковского муниципального района Волгоградской области от 03.02.2020 №10.».</w:t>
      </w:r>
    </w:p>
    <w:p w:rsidR="00E47570" w:rsidRPr="0095437E" w:rsidRDefault="00DF1304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  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>1.3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>.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в пункте 3.8. после слов «субъектов малого и среднего предпринимательства,» дополнить словами «физических лиц, применяющих специальный налоговый режим,».</w:t>
      </w:r>
    </w:p>
    <w:p w:rsidR="00E47570" w:rsidRPr="0095437E" w:rsidRDefault="00DF1304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   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>1.4. в абзаце 1 пункта 3.13 слова «от субъектов малого и среднего предпринимательства или организаций, образующих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инфраструктуру поддержки субъектов малого и среднего предпринимательства» заменить словами «от субъектов малого и среднего предпринимательства,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>организаций, образующих инфраструктуру поддержки субъектов малого и среднего предпринимательства или физических лиц, применяющих специальный налоговый режим».</w:t>
      </w:r>
    </w:p>
    <w:p w:rsidR="00E47570" w:rsidRPr="0095437E" w:rsidRDefault="00DF1304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>1.5. в подпункте 5 пункта 3.14. слова «субъекту малого и среднего предпринимательства или организации, образующих инфраструктуру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поддержки субъектов малого и среднего предпринимательства», заменить  словами  « субъекту малого и среднего предпринимательства, организации, образующих инфраструктуру поддержки субъектов малого и среднего предпринимательства или физическому лицу, применяющему специальный налоговый режим».</w:t>
      </w:r>
    </w:p>
    <w:p w:rsidR="00B43BC9" w:rsidRPr="0095437E" w:rsidRDefault="00374F3C" w:rsidP="00374F3C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95437E">
        <w:rPr>
          <w:rFonts w:asciiTheme="minorBidi" w:hAnsiTheme="minorBidi" w:cstheme="minorBidi"/>
          <w:sz w:val="24"/>
          <w:szCs w:val="24"/>
        </w:rPr>
        <w:t xml:space="preserve"> </w:t>
      </w:r>
      <w:r w:rsidR="00DF1304" w:rsidRPr="0095437E">
        <w:rPr>
          <w:rFonts w:asciiTheme="minorBidi" w:hAnsiTheme="minorBidi" w:cstheme="minorBidi"/>
          <w:sz w:val="24"/>
          <w:szCs w:val="24"/>
        </w:rPr>
        <w:t>2</w:t>
      </w:r>
      <w:r w:rsidR="00B43BC9" w:rsidRPr="0095437E">
        <w:rPr>
          <w:rFonts w:asciiTheme="minorBidi" w:hAnsiTheme="minorBidi" w:cstheme="minorBidi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BA5AED" w:rsidRPr="0095437E" w:rsidRDefault="00BA5AED" w:rsidP="00A261CF">
      <w:pPr>
        <w:jc w:val="both"/>
        <w:rPr>
          <w:rFonts w:asciiTheme="minorBidi" w:hAnsiTheme="minorBidi" w:cstheme="minorBidi"/>
        </w:rPr>
      </w:pPr>
    </w:p>
    <w:p w:rsidR="00152D25" w:rsidRPr="0095437E" w:rsidRDefault="00152D25" w:rsidP="00A261CF">
      <w:pPr>
        <w:jc w:val="both"/>
        <w:rPr>
          <w:rFonts w:asciiTheme="minorBidi" w:hAnsiTheme="minorBidi" w:cstheme="minorBidi"/>
        </w:rPr>
      </w:pPr>
      <w:r w:rsidRPr="0095437E">
        <w:rPr>
          <w:rFonts w:asciiTheme="minorBidi" w:hAnsiTheme="minorBidi" w:cstheme="minorBidi"/>
        </w:rPr>
        <w:t>Глава</w:t>
      </w:r>
      <w:r w:rsidR="00374F3C" w:rsidRPr="0095437E">
        <w:rPr>
          <w:rFonts w:asciiTheme="minorBidi" w:hAnsiTheme="minorBidi" w:cstheme="minorBidi"/>
        </w:rPr>
        <w:t xml:space="preserve"> Верхнекурмоярского</w:t>
      </w:r>
      <w:r w:rsidRPr="0095437E">
        <w:rPr>
          <w:rFonts w:asciiTheme="minorBidi" w:hAnsiTheme="minorBidi" w:cstheme="minorBidi"/>
        </w:rPr>
        <w:t xml:space="preserve"> </w:t>
      </w:r>
    </w:p>
    <w:p w:rsidR="00152D25" w:rsidRPr="001831AE" w:rsidRDefault="00374F3C" w:rsidP="00152D25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сельского поселения</w:t>
      </w:r>
      <w:r w:rsidR="00152D25" w:rsidRPr="001831AE">
        <w:rPr>
          <w:rFonts w:asciiTheme="minorBidi" w:hAnsiTheme="minorBidi" w:cstheme="minorBidi"/>
        </w:rPr>
        <w:t xml:space="preserve"> </w:t>
      </w:r>
      <w:r w:rsidR="005F4733" w:rsidRPr="001831AE">
        <w:rPr>
          <w:rFonts w:asciiTheme="minorBidi" w:hAnsiTheme="minorBidi" w:cstheme="minorBidi"/>
        </w:rPr>
        <w:t xml:space="preserve">                                                                </w:t>
      </w:r>
      <w:r>
        <w:rPr>
          <w:rFonts w:asciiTheme="minorBidi" w:hAnsiTheme="minorBidi" w:cstheme="minorBidi"/>
        </w:rPr>
        <w:t>А.С.Мельников</w:t>
      </w: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  <w:sectPr w:rsidR="00B43BC9" w:rsidRPr="001831AE" w:rsidSect="00BA5AE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52BE9" w:rsidRPr="001831AE" w:rsidRDefault="00644B92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 </w:t>
      </w:r>
    </w:p>
    <w:p w:rsidR="007803A0" w:rsidRPr="001831AE" w:rsidRDefault="007803A0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sectPr w:rsidR="007803A0" w:rsidRPr="001831AE" w:rsidSect="00B43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Pr="001831AE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CF3CA0" w:rsidRPr="001831AE" w:rsidRDefault="00CF3CA0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9B68A5">
      <w:pPr>
        <w:tabs>
          <w:tab w:val="left" w:pos="3808"/>
        </w:tabs>
        <w:rPr>
          <w:rFonts w:asciiTheme="minorBidi" w:hAnsiTheme="minorBidi" w:cstheme="minorBidi"/>
          <w:color w:val="000000"/>
          <w:lang w:bidi="ru-RU"/>
        </w:rPr>
        <w:sectPr w:rsidR="00BB20FB" w:rsidSect="00BB20F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B20FB" w:rsidRPr="001831AE" w:rsidTr="009B68A5">
        <w:tc>
          <w:tcPr>
            <w:tcW w:w="4394" w:type="dxa"/>
          </w:tcPr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lang w:bidi="ru-RU"/>
              </w:rPr>
              <w:lastRenderedPageBreak/>
              <w:t>ПРИЛОЖЕНИЕ № 2</w:t>
            </w:r>
          </w:p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</w:p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color w:val="000000"/>
          <w:lang w:bidi="ru-RU"/>
        </w:rPr>
        <w:t>ВИДЫ</w:t>
      </w: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color w:val="000000"/>
          <w:lang w:bidi="ru-RU"/>
        </w:rPr>
        <w:t xml:space="preserve">муниципального имущества, которое используется для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</w:p>
    <w:p w:rsidR="00BB20FB" w:rsidRPr="001831AE" w:rsidRDefault="00BB20FB" w:rsidP="00BB20FB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1. Движимое имущество: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оборудование, машины, механизмы, установки, транспортные средства, инвентарь, инструменты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2. Объекты недвижимого имущества (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здания, строения, сооружения, нежилые помещения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), подключенные к сетям инженерно-технического обеспечения и имеющие доступ к объектам транспортной инфраструктуры.</w:t>
      </w: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BB20FB" w:rsidRPr="001831AE" w:rsidRDefault="00BB20FB" w:rsidP="00963D5A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11.9.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собственность, на которые не разграничены, </w:t>
      </w:r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полномочия по предоставлению которых осуществляет</w:t>
      </w:r>
      <w:r w:rsid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местная </w:t>
      </w:r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администрация </w:t>
      </w:r>
      <w:r w:rsid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.</w:t>
      </w:r>
    </w:p>
    <w:p w:rsidR="00CF3CA0" w:rsidRPr="001831AE" w:rsidRDefault="00BB20FB" w:rsidP="00BB20FB">
      <w:pPr>
        <w:pStyle w:val="ConsPlusNonformat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lastRenderedPageBreak/>
        <w:t xml:space="preserve">к объектам транспортной инфраструктуры, </w:t>
      </w:r>
      <w:r w:rsidRPr="001831AE">
        <w:rPr>
          <w:rFonts w:asciiTheme="minorBidi" w:hAnsiTheme="minorBidi" w:cstheme="minorBidi"/>
          <w:color w:val="020C22"/>
          <w:sz w:val="24"/>
          <w:szCs w:val="24"/>
          <w:shd w:val="clear" w:color="auto" w:fill="FFFFFF"/>
        </w:rPr>
        <w:t>в отношении которых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sectPr w:rsidR="00CF3CA0" w:rsidRPr="001831AE" w:rsidSect="00BB20F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94" w:rsidRDefault="00534594" w:rsidP="00A261CF">
      <w:r>
        <w:separator/>
      </w:r>
    </w:p>
  </w:endnote>
  <w:endnote w:type="continuationSeparator" w:id="0">
    <w:p w:rsidR="00534594" w:rsidRDefault="00534594" w:rsidP="00A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94" w:rsidRDefault="00534594" w:rsidP="00A261CF">
      <w:r>
        <w:separator/>
      </w:r>
    </w:p>
  </w:footnote>
  <w:footnote w:type="continuationSeparator" w:id="0">
    <w:p w:rsidR="00534594" w:rsidRDefault="00534594" w:rsidP="00A2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4"/>
    <w:rsid w:val="00016341"/>
    <w:rsid w:val="000962B1"/>
    <w:rsid w:val="000A29CA"/>
    <w:rsid w:val="000A75B2"/>
    <w:rsid w:val="000C0600"/>
    <w:rsid w:val="000D40F4"/>
    <w:rsid w:val="001003D9"/>
    <w:rsid w:val="00110362"/>
    <w:rsid w:val="001155E7"/>
    <w:rsid w:val="00120A17"/>
    <w:rsid w:val="001348CB"/>
    <w:rsid w:val="00152D25"/>
    <w:rsid w:val="0016289C"/>
    <w:rsid w:val="001831AE"/>
    <w:rsid w:val="001B37AF"/>
    <w:rsid w:val="001E66DB"/>
    <w:rsid w:val="001F2AA4"/>
    <w:rsid w:val="0021233F"/>
    <w:rsid w:val="00231D20"/>
    <w:rsid w:val="002352C1"/>
    <w:rsid w:val="00236283"/>
    <w:rsid w:val="00240854"/>
    <w:rsid w:val="0026512E"/>
    <w:rsid w:val="002860AC"/>
    <w:rsid w:val="002B1952"/>
    <w:rsid w:val="002D3830"/>
    <w:rsid w:val="002E696F"/>
    <w:rsid w:val="002F2801"/>
    <w:rsid w:val="003108EB"/>
    <w:rsid w:val="00343E7B"/>
    <w:rsid w:val="00366BAF"/>
    <w:rsid w:val="00370636"/>
    <w:rsid w:val="00374F3C"/>
    <w:rsid w:val="003B16CA"/>
    <w:rsid w:val="003C2A29"/>
    <w:rsid w:val="003D110A"/>
    <w:rsid w:val="003E3BD8"/>
    <w:rsid w:val="00482A4F"/>
    <w:rsid w:val="00485DE5"/>
    <w:rsid w:val="005062F4"/>
    <w:rsid w:val="005243E9"/>
    <w:rsid w:val="00534594"/>
    <w:rsid w:val="005632BA"/>
    <w:rsid w:val="005800A7"/>
    <w:rsid w:val="005D5014"/>
    <w:rsid w:val="005F4733"/>
    <w:rsid w:val="00644B92"/>
    <w:rsid w:val="006506BB"/>
    <w:rsid w:val="006735E0"/>
    <w:rsid w:val="00682BFD"/>
    <w:rsid w:val="00722A9A"/>
    <w:rsid w:val="007803A0"/>
    <w:rsid w:val="00781D7D"/>
    <w:rsid w:val="007873ED"/>
    <w:rsid w:val="0081770C"/>
    <w:rsid w:val="00863BE3"/>
    <w:rsid w:val="00890F85"/>
    <w:rsid w:val="008E35A1"/>
    <w:rsid w:val="0095437E"/>
    <w:rsid w:val="00957D78"/>
    <w:rsid w:val="00963D5A"/>
    <w:rsid w:val="009678BC"/>
    <w:rsid w:val="00975103"/>
    <w:rsid w:val="009810C8"/>
    <w:rsid w:val="009971CE"/>
    <w:rsid w:val="009B65C0"/>
    <w:rsid w:val="009D7DEE"/>
    <w:rsid w:val="00A217DB"/>
    <w:rsid w:val="00A261CF"/>
    <w:rsid w:val="00A966CF"/>
    <w:rsid w:val="00AB2ABE"/>
    <w:rsid w:val="00AB5209"/>
    <w:rsid w:val="00AE1300"/>
    <w:rsid w:val="00AF3BFB"/>
    <w:rsid w:val="00B01AE4"/>
    <w:rsid w:val="00B43412"/>
    <w:rsid w:val="00B43BC9"/>
    <w:rsid w:val="00BA5AED"/>
    <w:rsid w:val="00BB20FB"/>
    <w:rsid w:val="00BB4C96"/>
    <w:rsid w:val="00BB6221"/>
    <w:rsid w:val="00BB6256"/>
    <w:rsid w:val="00BF778E"/>
    <w:rsid w:val="00C3124E"/>
    <w:rsid w:val="00C34F2A"/>
    <w:rsid w:val="00C57194"/>
    <w:rsid w:val="00CB2139"/>
    <w:rsid w:val="00CF3CA0"/>
    <w:rsid w:val="00D52BE9"/>
    <w:rsid w:val="00D67816"/>
    <w:rsid w:val="00D92FA2"/>
    <w:rsid w:val="00DA6C60"/>
    <w:rsid w:val="00DE23C3"/>
    <w:rsid w:val="00DF1304"/>
    <w:rsid w:val="00DF39B7"/>
    <w:rsid w:val="00E00569"/>
    <w:rsid w:val="00E3178F"/>
    <w:rsid w:val="00E47570"/>
    <w:rsid w:val="00E53403"/>
    <w:rsid w:val="00E807FB"/>
    <w:rsid w:val="00EA4D52"/>
    <w:rsid w:val="00EA651D"/>
    <w:rsid w:val="00EC19CA"/>
    <w:rsid w:val="00EC335D"/>
    <w:rsid w:val="00F17AAF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6E85-14CA-4205-8FE1-3C6E669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rsid w:val="0050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 w:themeColor="hyperlink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E601-514B-454F-B98E-7E19FAA5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Я</cp:lastModifiedBy>
  <cp:revision>6</cp:revision>
  <cp:lastPrinted>2021-10-26T09:43:00Z</cp:lastPrinted>
  <dcterms:created xsi:type="dcterms:W3CDTF">2020-10-30T05:22:00Z</dcterms:created>
  <dcterms:modified xsi:type="dcterms:W3CDTF">2021-10-26T09:43:00Z</dcterms:modified>
</cp:coreProperties>
</file>