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3F4492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3F4492" w:rsidTr="003535F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3F4492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F449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3F4492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3F449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от   25 января 2018                                                                                     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>№11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Об утверждении муниципальной </w:t>
      </w:r>
      <w:proofErr w:type="gram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программы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«</w:t>
      </w:r>
      <w:proofErr w:type="gramEnd"/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Развитие общественных работ 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 территории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 период 2018-2020г.г»</w:t>
      </w:r>
    </w:p>
    <w:p w:rsidR="003F4492" w:rsidRDefault="003F4492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от 14.12.2017 №59-р «О разработке муниципальных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Программ»,Уставом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proofErr w:type="gram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1.Утвердить  прилагаемую</w:t>
      </w:r>
      <w:proofErr w:type="gram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муниципальную 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Программу «Развитие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общественных работ 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территории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период 2018-2020г.г»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2.Считать утратившим силу:</w:t>
      </w:r>
    </w:p>
    <w:p w:rsidR="00F60984" w:rsidRPr="003F4492" w:rsidRDefault="00F60984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  от 15.10.2008 №26 </w:t>
      </w:r>
      <w:proofErr w:type="gramStart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>« Об</w:t>
      </w:r>
      <w:proofErr w:type="gramEnd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утверждении проекта муниципальной целевой программы «Развитие общественных работ на территории </w:t>
      </w:r>
      <w:proofErr w:type="spellStart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период 2009-2011 годы»;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- постановление главы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31.10.2011 </w:t>
      </w:r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>№ 34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«Об утверждении муниципальной </w:t>
      </w:r>
      <w:proofErr w:type="gram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целевой  программы</w:t>
      </w:r>
      <w:proofErr w:type="gram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«</w:t>
      </w:r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Развитие общественных работ 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на  территории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  <w:r w:rsidR="00AC6D59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AC6D59"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AC6D59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период 2012-2014г.г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».</w:t>
      </w:r>
    </w:p>
    <w:p w:rsid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3. Постановление в силу в силу его подписания. </w:t>
      </w:r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приложение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 постановлению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администрации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Верхнекурмоярского</w:t>
      </w:r>
      <w:proofErr w:type="spellEnd"/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сельского поселения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Котельниковского</w:t>
      </w:r>
      <w:proofErr w:type="spellEnd"/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муниципального района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Волгоградской области 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от </w:t>
      </w:r>
      <w:r w:rsidR="00D53FE1" w:rsidRPr="003F4492">
        <w:rPr>
          <w:rFonts w:asciiTheme="minorBidi" w:eastAsia="Times New Roman" w:hAnsiTheme="minorBidi"/>
          <w:sz w:val="20"/>
          <w:szCs w:val="20"/>
          <w:lang w:eastAsia="ru-RU"/>
        </w:rPr>
        <w:t>25.01.2018 №11</w:t>
      </w:r>
    </w:p>
    <w:p w:rsidR="00F00FF2" w:rsidRPr="003F4492" w:rsidRDefault="00F00FF2">
      <w:pPr>
        <w:rPr>
          <w:rFonts w:asciiTheme="minorBidi" w:hAnsiTheme="minorBidi"/>
          <w:sz w:val="20"/>
          <w:szCs w:val="20"/>
        </w:rPr>
      </w:pPr>
    </w:p>
    <w:p w:rsidR="00AC6D59" w:rsidRPr="003F4492" w:rsidRDefault="00AC6D59">
      <w:pPr>
        <w:rPr>
          <w:rFonts w:asciiTheme="minorBidi" w:hAnsiTheme="minorBidi"/>
          <w:sz w:val="24"/>
          <w:szCs w:val="24"/>
        </w:rPr>
      </w:pPr>
    </w:p>
    <w:p w:rsidR="00AC6D59" w:rsidRPr="003F4492" w:rsidRDefault="00AC6D59" w:rsidP="00AC6D59">
      <w:pPr>
        <w:jc w:val="center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МУНИЦИПАЛЬНАЯ ПРОГРАММА</w:t>
      </w:r>
    </w:p>
    <w:p w:rsidR="00AC6D59" w:rsidRPr="003F4492" w:rsidRDefault="002D7E20" w:rsidP="002D7E20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F4492">
        <w:rPr>
          <w:rFonts w:asciiTheme="minorBidi" w:hAnsiTheme="minorBidi"/>
          <w:sz w:val="24"/>
          <w:szCs w:val="24"/>
        </w:rPr>
        <w:t xml:space="preserve">Развитие </w:t>
      </w:r>
      <w:r w:rsidR="00D53FE1" w:rsidRPr="003F4492">
        <w:rPr>
          <w:rFonts w:asciiTheme="minorBidi" w:hAnsiTheme="minorBidi"/>
          <w:sz w:val="24"/>
          <w:szCs w:val="24"/>
        </w:rPr>
        <w:t xml:space="preserve"> общественных</w:t>
      </w:r>
      <w:proofErr w:type="gramEnd"/>
      <w:r w:rsidR="00D53FE1" w:rsidRPr="003F4492">
        <w:rPr>
          <w:rFonts w:asciiTheme="minorBidi" w:hAnsiTheme="minorBidi"/>
          <w:sz w:val="24"/>
          <w:szCs w:val="24"/>
        </w:rPr>
        <w:t xml:space="preserve"> работ </w:t>
      </w:r>
      <w:r w:rsidRPr="003F4492">
        <w:rPr>
          <w:rFonts w:asciiTheme="minorBidi" w:hAnsiTheme="minorBidi"/>
          <w:sz w:val="24"/>
          <w:szCs w:val="24"/>
        </w:rPr>
        <w:t xml:space="preserve"> </w:t>
      </w:r>
      <w:r w:rsidR="00AC6D59" w:rsidRPr="003F4492">
        <w:rPr>
          <w:rFonts w:asciiTheme="minorBidi" w:hAnsiTheme="minorBidi"/>
          <w:sz w:val="24"/>
          <w:szCs w:val="24"/>
        </w:rPr>
        <w:t xml:space="preserve">на территории </w:t>
      </w:r>
      <w:proofErr w:type="spellStart"/>
      <w:r w:rsidR="00AC6D59"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AC6D59" w:rsidRPr="003F4492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AC6D59" w:rsidRPr="003F4492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AC6D59" w:rsidRPr="003F4492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2018-2020г.г </w:t>
      </w:r>
    </w:p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ПАСПОРТ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D59" w:rsidRPr="003F4492" w:rsidTr="00AC6D59">
        <w:tc>
          <w:tcPr>
            <w:tcW w:w="4672" w:type="dxa"/>
          </w:tcPr>
          <w:p w:rsidR="00E62DFA" w:rsidRPr="003F4492" w:rsidRDefault="00AC6D59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Наименование</w:t>
            </w:r>
          </w:p>
          <w:p w:rsidR="00AC6D59" w:rsidRPr="003F4492" w:rsidRDefault="00AC6D59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 Программы</w:t>
            </w:r>
          </w:p>
        </w:tc>
        <w:tc>
          <w:tcPr>
            <w:tcW w:w="4673" w:type="dxa"/>
          </w:tcPr>
          <w:p w:rsidR="00AC6D59" w:rsidRPr="003F4492" w:rsidRDefault="00D53FE1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Развитие общественных работ</w:t>
            </w:r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на территории </w:t>
            </w:r>
            <w:proofErr w:type="spellStart"/>
            <w:r w:rsidR="00AC6D59" w:rsidRPr="003F4492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AC6D59" w:rsidRPr="003F4492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Волгоградской области на период 2018-2020г.г</w:t>
            </w:r>
          </w:p>
        </w:tc>
      </w:tr>
      <w:tr w:rsidR="00AC6D59" w:rsidRPr="003F4492" w:rsidTr="00AC6D59">
        <w:tc>
          <w:tcPr>
            <w:tcW w:w="4672" w:type="dxa"/>
          </w:tcPr>
          <w:p w:rsidR="00AC6D59" w:rsidRPr="003F4492" w:rsidRDefault="00E62DF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Цель</w:t>
            </w:r>
          </w:p>
          <w:p w:rsidR="00E62DFA" w:rsidRPr="003F4492" w:rsidRDefault="00E62DF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AC6D59" w:rsidRPr="003F4492" w:rsidRDefault="00175586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снижение уровня общей безработицы с 10% от экономически активного населения – в 2018 году до 9,88% - в 2020 году; </w:t>
            </w:r>
          </w:p>
        </w:tc>
      </w:tr>
      <w:tr w:rsidR="00AC6D59" w:rsidRPr="003F4492" w:rsidTr="00AC6D59">
        <w:tc>
          <w:tcPr>
            <w:tcW w:w="4672" w:type="dxa"/>
          </w:tcPr>
          <w:p w:rsidR="00AC6D59" w:rsidRPr="003F4492" w:rsidRDefault="00E62DF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Задача</w:t>
            </w:r>
          </w:p>
          <w:p w:rsidR="00E62DFA" w:rsidRPr="003F4492" w:rsidRDefault="00E62DF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175586" w:rsidRPr="003F4492" w:rsidRDefault="00175586" w:rsidP="0017558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 - расширение сферы применения общественных работ и совершенствование системы финансирования общественных работ;</w:t>
            </w:r>
          </w:p>
          <w:p w:rsidR="00175586" w:rsidRPr="003F4492" w:rsidRDefault="00175586" w:rsidP="0017558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- координация видов и объемов, организуемых органам службы занятости общественных работ с планами социально – экономического развития поселения;</w:t>
            </w:r>
          </w:p>
          <w:p w:rsidR="00175586" w:rsidRPr="003F4492" w:rsidRDefault="00175586" w:rsidP="0017558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- повышение престижности общественных работ за счет расширения видов работ социально- значимого характера;</w:t>
            </w:r>
          </w:p>
          <w:p w:rsidR="00175586" w:rsidRPr="003F4492" w:rsidRDefault="00175586" w:rsidP="00175586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-трудоустройство работников, принимающих участие в общественных работах, на постоянные рабочие места.</w:t>
            </w:r>
          </w:p>
          <w:p w:rsidR="00E62DFA" w:rsidRPr="003F4492" w:rsidRDefault="00E62DFA" w:rsidP="00BB04EF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AC6D59" w:rsidRPr="003F4492" w:rsidRDefault="00AC6D59" w:rsidP="00BB04E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C6D59" w:rsidRPr="003F4492" w:rsidTr="00AC6D59">
        <w:tc>
          <w:tcPr>
            <w:tcW w:w="4672" w:type="dxa"/>
          </w:tcPr>
          <w:p w:rsidR="00AC6D59" w:rsidRPr="003F4492" w:rsidRDefault="00E62DF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Целевые показатели</w:t>
            </w:r>
          </w:p>
        </w:tc>
        <w:tc>
          <w:tcPr>
            <w:tcW w:w="4673" w:type="dxa"/>
          </w:tcPr>
          <w:p w:rsidR="00197F4C" w:rsidRDefault="00197F4C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Количество трудоустроенных из числа обратившихся в службу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испытывающих трудности в поисках работы(чел)</w:t>
            </w:r>
          </w:p>
          <w:p w:rsidR="00AC6D59" w:rsidRPr="003F4492" w:rsidRDefault="00197F4C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Количество трудоустроенных на временные, в том числе общественные от общего числа трудоустроенных из категории испытывающих трудности работы на рынке труда(чел)</w:t>
            </w:r>
          </w:p>
        </w:tc>
      </w:tr>
      <w:tr w:rsidR="00AC6D59" w:rsidRPr="003F4492" w:rsidTr="00AC6D59">
        <w:tc>
          <w:tcPr>
            <w:tcW w:w="4672" w:type="dxa"/>
          </w:tcPr>
          <w:p w:rsidR="00AC6D59" w:rsidRPr="003F4492" w:rsidRDefault="00C130DF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673" w:type="dxa"/>
          </w:tcPr>
          <w:p w:rsidR="00AC6D59" w:rsidRPr="003F4492" w:rsidRDefault="00C130DF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Реализация муниципальной Программы предполагается осуществить в один этап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 в течение 2018-2020г.г</w:t>
            </w:r>
          </w:p>
        </w:tc>
      </w:tr>
      <w:tr w:rsidR="00AC6D59" w:rsidRPr="003F4492" w:rsidTr="00AC6D59">
        <w:tc>
          <w:tcPr>
            <w:tcW w:w="4672" w:type="dxa"/>
          </w:tcPr>
          <w:p w:rsidR="00AC6D59" w:rsidRPr="003F4492" w:rsidRDefault="00FD2657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673" w:type="dxa"/>
          </w:tcPr>
          <w:p w:rsidR="00AC6D59" w:rsidRPr="003F4492" w:rsidRDefault="00FD2657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Общий объем финансирования муниципальной Программы за счет сре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>дств местного бюджета составит 30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0,0 </w:t>
            </w:r>
            <w:proofErr w:type="spellStart"/>
            <w:r w:rsidRPr="003F4492">
              <w:rPr>
                <w:rFonts w:asciiTheme="minorBidi" w:hAnsiTheme="minorBidi"/>
                <w:sz w:val="24"/>
                <w:szCs w:val="24"/>
              </w:rPr>
              <w:t>тыс.рублей</w:t>
            </w:r>
            <w:proofErr w:type="spellEnd"/>
            <w:r w:rsidRPr="003F4492">
              <w:rPr>
                <w:rFonts w:asciiTheme="minorBidi" w:hAnsiTheme="minorBidi"/>
                <w:sz w:val="24"/>
                <w:szCs w:val="24"/>
              </w:rPr>
              <w:t>, из них:</w:t>
            </w:r>
          </w:p>
          <w:p w:rsidR="00FD2657" w:rsidRPr="003F4492" w:rsidRDefault="00175586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2018г.-10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FD2657" w:rsidRPr="003F4492" w:rsidRDefault="00175586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2019г.- 10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FD2657" w:rsidRPr="003F4492" w:rsidRDefault="00175586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2020г.-10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FD2657" w:rsidRPr="003F4492" w:rsidTr="00AC6D59">
        <w:tc>
          <w:tcPr>
            <w:tcW w:w="4672" w:type="dxa"/>
          </w:tcPr>
          <w:p w:rsidR="00FD2657" w:rsidRPr="003F4492" w:rsidRDefault="00FD2657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обеспечение участия в общественных работах около 20 человек; </w:t>
            </w:r>
          </w:p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снижение социальной напряженности на рынке труда области, в том числе в сельской местности;</w:t>
            </w:r>
          </w:p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реализация потребности муниципальных образований в выполнении работ, имеющих социально полезную направленность;</w:t>
            </w:r>
          </w:p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      </w:r>
          </w:p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повышение уровня трудового и патриотического </w:t>
            </w:r>
            <w:proofErr w:type="gramStart"/>
            <w:r w:rsidRPr="003F4492">
              <w:rPr>
                <w:rFonts w:asciiTheme="minorBidi" w:hAnsiTheme="minorBidi"/>
                <w:sz w:val="24"/>
                <w:szCs w:val="24"/>
              </w:rPr>
              <w:t>воспитания  молодежи</w:t>
            </w:r>
            <w:proofErr w:type="gramEnd"/>
            <w:r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FD2657" w:rsidRPr="003F4492" w:rsidRDefault="00175586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сохранение мотивации к </w:t>
            </w:r>
            <w:proofErr w:type="gramStart"/>
            <w:r w:rsidRPr="003F4492">
              <w:rPr>
                <w:rFonts w:asciiTheme="minorBidi" w:hAnsiTheme="minorBidi"/>
                <w:sz w:val="24"/>
                <w:szCs w:val="24"/>
              </w:rPr>
              <w:t>труду  у</w:t>
            </w:r>
            <w:proofErr w:type="gramEnd"/>
            <w:r w:rsidRPr="003F4492">
              <w:rPr>
                <w:rFonts w:asciiTheme="minorBidi" w:hAnsiTheme="minorBidi"/>
                <w:sz w:val="24"/>
                <w:szCs w:val="24"/>
              </w:rPr>
              <w:t xml:space="preserve"> лиц, имеющих длительный перерыв в работе или не имеющих опыта работы. </w:t>
            </w:r>
          </w:p>
          <w:p w:rsidR="00FD2657" w:rsidRPr="003F4492" w:rsidRDefault="00FD2657" w:rsidP="00197F4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AC6D59" w:rsidRDefault="00FD2657" w:rsidP="00197F4C">
      <w:pPr>
        <w:pStyle w:val="a4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197F4C">
        <w:rPr>
          <w:rFonts w:asciiTheme="minorBidi" w:hAnsiTheme="minorBidi"/>
          <w:sz w:val="24"/>
          <w:szCs w:val="24"/>
        </w:rPr>
        <w:t>Общая характеристика сферы реализации муниципальной Программы</w:t>
      </w:r>
    </w:p>
    <w:p w:rsidR="00197F4C" w:rsidRPr="00197F4C" w:rsidRDefault="00197F4C" w:rsidP="00197F4C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:rsidR="00197F4C" w:rsidRPr="00197F4C" w:rsidRDefault="00197F4C" w:rsidP="00197F4C">
      <w:pPr>
        <w:pStyle w:val="a4"/>
        <w:spacing w:after="0"/>
        <w:ind w:left="0"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Программа «Развитие общественных работ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2018-2020г.г» разработана администрацией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соответствии с законом </w:t>
      </w:r>
      <w:r>
        <w:rPr>
          <w:rFonts w:asciiTheme="minorBidi" w:hAnsiTheme="minorBidi"/>
          <w:sz w:val="24"/>
          <w:szCs w:val="24"/>
        </w:rPr>
        <w:lastRenderedPageBreak/>
        <w:t>Российской Федерации от 19 апреля 1991 года №1032-1 «О занятости населения в Российской Федерации»</w:t>
      </w: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0D4F4E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  <w:r w:rsidR="00175586" w:rsidRPr="003F4492">
        <w:rPr>
          <w:rFonts w:asciiTheme="minorBidi" w:hAnsiTheme="minorBidi"/>
          <w:sz w:val="24"/>
          <w:szCs w:val="24"/>
        </w:rPr>
        <w:t>Занятость в сельской местности имеет ярко выраженный сезонный характер.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Администрацией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</w:t>
      </w:r>
      <w:proofErr w:type="gramStart"/>
      <w:r w:rsidRPr="003F4492">
        <w:rPr>
          <w:rFonts w:asciiTheme="minorBidi" w:hAnsiTheme="minorBidi"/>
          <w:sz w:val="24"/>
          <w:szCs w:val="24"/>
        </w:rPr>
        <w:t>поселения  совместно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с центром занятости населения проводится работа по сокращению числа безработных граждан путем: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-организации сезонной работы и временной занятости безработных;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-оказания психологической поддержки безработных гражданам в приобретении знаний о том, как самостоятельно активно искать работу с учетом профессионального и социального опыта, как повысить уровень самооценки, преодолеть негативные последствия длительной безработицы и т.д.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Следует отметить, что в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сельском поселении складывается недостаточно высокая квалификация рабочей силы, так как возрастают требования </w:t>
      </w:r>
      <w:proofErr w:type="gramStart"/>
      <w:r w:rsidRPr="003F4492">
        <w:rPr>
          <w:rFonts w:asciiTheme="minorBidi" w:hAnsiTheme="minorBidi"/>
          <w:sz w:val="24"/>
          <w:szCs w:val="24"/>
        </w:rPr>
        <w:t>работодателей  при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подборе квалифицированных кадров. Кроме того, существуют организации, находящиеся </w:t>
      </w:r>
      <w:proofErr w:type="gramStart"/>
      <w:r w:rsidRPr="003F4492">
        <w:rPr>
          <w:rFonts w:asciiTheme="minorBidi" w:hAnsiTheme="minorBidi"/>
          <w:sz w:val="24"/>
          <w:szCs w:val="24"/>
        </w:rPr>
        <w:t>в  стадии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ликвидации, работники которых имеют преклонный возраст, а таким категориям граждан  сложно найти работу по имеющейся профессии. В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F4492">
        <w:rPr>
          <w:rFonts w:asciiTheme="minorBidi" w:hAnsiTheme="minorBidi"/>
          <w:sz w:val="24"/>
          <w:szCs w:val="24"/>
        </w:rPr>
        <w:t>сельском  поселении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банкротство и закрытие сельхозпредприятия приведет к полному отсутствию работодателей и, соответственно, возможности трудоустройства на территории проживания. Основная доля зарегистрированных безработных – граждане, проживающие в сельской местности. Это связано с тем, что занятость в сельской местности имеет ярко выраженный сезонный характер. </w:t>
      </w:r>
    </w:p>
    <w:p w:rsidR="00FD2657" w:rsidRPr="003F4492" w:rsidRDefault="00175586" w:rsidP="00FD265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AC6D59" w:rsidRPr="003F4492" w:rsidRDefault="00AC6D59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 w:rsidRPr="003F4492">
        <w:rPr>
          <w:rFonts w:asciiTheme="minorBidi" w:hAnsiTheme="minorBidi"/>
          <w:sz w:val="24"/>
          <w:szCs w:val="24"/>
        </w:rPr>
        <w:t>2.Цели,задачи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, сроки и этапы реализации муниципальной Программы </w:t>
      </w: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0D4F4E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Основными целями Программы является: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175586" w:rsidRPr="003F4492" w:rsidRDefault="00175586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снижение уровня общей безработицы населения;</w:t>
      </w:r>
    </w:p>
    <w:p w:rsidR="00175586" w:rsidRPr="003F4492" w:rsidRDefault="00175586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 xml:space="preserve">снижение уровня зарегистрированной безработицы 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/>
          <w:bCs/>
          <w:i/>
          <w:sz w:val="24"/>
          <w:szCs w:val="24"/>
        </w:rPr>
      </w:pP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-Расширение сферы применения общественных работ и совершенствование системы финансирования общественных работ.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-Координация видов и объемов, организуемых органам службы занятости общественных работ с планами социально – экономического развития поселения.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-Повышение престижности общественных работ за счет расширения видов работ социально - значимого характера.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-Трудоустройство работников, принимающих участие в общественных работах, на постоянные рабочие места. </w:t>
      </w:r>
    </w:p>
    <w:p w:rsidR="003F4492" w:rsidRPr="003F4492" w:rsidRDefault="003F4492" w:rsidP="003F449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Муниципальная Программа реализуется в один этап в 2018-2020г.г</w:t>
      </w:r>
    </w:p>
    <w:p w:rsidR="003F4492" w:rsidRPr="003F4492" w:rsidRDefault="003F4492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B1D30" w:rsidRDefault="003B1D30" w:rsidP="003B1D30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3.</w:t>
      </w:r>
      <w:r w:rsidR="008801F4" w:rsidRPr="003B1D30">
        <w:rPr>
          <w:rFonts w:asciiTheme="minorBidi" w:hAnsiTheme="minorBidi"/>
          <w:sz w:val="24"/>
          <w:szCs w:val="24"/>
        </w:rPr>
        <w:t xml:space="preserve">Целевые показатели достижения целей и решения задач Программы </w:t>
      </w:r>
    </w:p>
    <w:p w:rsidR="00197F4C" w:rsidRPr="00197F4C" w:rsidRDefault="00197F4C" w:rsidP="00197F4C">
      <w:pPr>
        <w:pStyle w:val="a4"/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0D4F4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 xml:space="preserve"> </w:t>
      </w:r>
      <w:r w:rsidR="00FC310E" w:rsidRPr="003F4492">
        <w:rPr>
          <w:rFonts w:asciiTheme="minorBidi" w:hAnsiTheme="minorBidi"/>
          <w:bCs/>
          <w:sz w:val="24"/>
          <w:szCs w:val="24"/>
        </w:rPr>
        <w:t>снижение социальной напряженности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на рынке труда области, в том числе в сельской местности;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реализация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потребности муниципальных образований в выполнении работ, имеющих социально полезную направленность;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обеспечение дополнительной социальной поддержки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повышение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ур</w:t>
      </w:r>
      <w:r w:rsidR="00197F4C">
        <w:rPr>
          <w:rFonts w:asciiTheme="minorBidi" w:hAnsiTheme="minorBidi"/>
          <w:bCs/>
          <w:sz w:val="24"/>
          <w:szCs w:val="24"/>
        </w:rPr>
        <w:t>ов</w:t>
      </w:r>
      <w:r w:rsidRPr="003F4492">
        <w:rPr>
          <w:rFonts w:asciiTheme="minorBidi" w:hAnsiTheme="minorBidi"/>
          <w:bCs/>
          <w:sz w:val="24"/>
          <w:szCs w:val="24"/>
        </w:rPr>
        <w:t>ня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трудового и патриотического </w:t>
      </w:r>
      <w:proofErr w:type="gramStart"/>
      <w:r w:rsidR="00175586" w:rsidRPr="003F4492">
        <w:rPr>
          <w:rFonts w:asciiTheme="minorBidi" w:hAnsiTheme="minorBidi"/>
          <w:bCs/>
          <w:sz w:val="24"/>
          <w:szCs w:val="24"/>
        </w:rPr>
        <w:t>воспитания  молодежи</w:t>
      </w:r>
      <w:proofErr w:type="gramEnd"/>
      <w:r w:rsidR="00175586" w:rsidRPr="003F4492">
        <w:rPr>
          <w:rFonts w:asciiTheme="minorBidi" w:hAnsiTheme="minorBidi"/>
          <w:bCs/>
          <w:sz w:val="24"/>
          <w:szCs w:val="24"/>
        </w:rPr>
        <w:t>;</w:t>
      </w:r>
    </w:p>
    <w:p w:rsidR="00175586" w:rsidRPr="003F4492" w:rsidRDefault="00FC310E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-  сохранение мотивации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к </w:t>
      </w:r>
      <w:proofErr w:type="gramStart"/>
      <w:r w:rsidR="00175586" w:rsidRPr="003F4492">
        <w:rPr>
          <w:rFonts w:asciiTheme="minorBidi" w:hAnsiTheme="minorBidi"/>
          <w:bCs/>
          <w:sz w:val="24"/>
          <w:szCs w:val="24"/>
        </w:rPr>
        <w:t>труду  у</w:t>
      </w:r>
      <w:proofErr w:type="gramEnd"/>
      <w:r w:rsidR="00175586" w:rsidRPr="003F4492">
        <w:rPr>
          <w:rFonts w:asciiTheme="minorBidi" w:hAnsiTheme="minorBidi"/>
          <w:bCs/>
          <w:sz w:val="24"/>
          <w:szCs w:val="24"/>
        </w:rPr>
        <w:t xml:space="preserve"> лиц, имеющих длительный перерыв в работе или не имеющих опыта работы.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197F4C" w:rsidRDefault="003B1D30" w:rsidP="00197F4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</w:t>
      </w:r>
      <w:bookmarkStart w:id="0" w:name="_GoBack"/>
      <w:bookmarkEnd w:id="0"/>
      <w:r w:rsidR="00197F4C">
        <w:rPr>
          <w:rFonts w:asciiTheme="minorBidi" w:hAnsiTheme="minorBidi"/>
          <w:sz w:val="24"/>
          <w:szCs w:val="24"/>
        </w:rPr>
        <w:t>.</w:t>
      </w:r>
      <w:r w:rsidR="008801F4" w:rsidRPr="00197F4C">
        <w:rPr>
          <w:rFonts w:asciiTheme="minorBidi" w:hAnsiTheme="minorBidi"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197F4C" w:rsidRPr="00197F4C" w:rsidRDefault="00197F4C" w:rsidP="00197F4C">
      <w:pPr>
        <w:pStyle w:val="a4"/>
        <w:spacing w:after="0"/>
        <w:jc w:val="both"/>
        <w:rPr>
          <w:rFonts w:asciiTheme="minorBidi" w:hAnsiTheme="minorBidi"/>
          <w:sz w:val="24"/>
          <w:szCs w:val="24"/>
        </w:rPr>
      </w:pP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обеспечение участия в общественных работах около 20 человек; 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снижение социальной напряженности на рынке труда области, в том числе в сельской местности;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реализация потребности муниципальных образований в выполнении работ, имеющих социально полезную направленность;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повышение уровня трудового и патриотического </w:t>
      </w:r>
      <w:proofErr w:type="gramStart"/>
      <w:r w:rsidRPr="003F4492">
        <w:rPr>
          <w:rFonts w:asciiTheme="minorBidi" w:hAnsiTheme="minorBidi"/>
          <w:sz w:val="24"/>
          <w:szCs w:val="24"/>
        </w:rPr>
        <w:t>воспитания  молодежи</w:t>
      </w:r>
      <w:proofErr w:type="gramEnd"/>
      <w:r w:rsidRPr="003F4492">
        <w:rPr>
          <w:rFonts w:asciiTheme="minorBidi" w:hAnsiTheme="minorBidi"/>
          <w:sz w:val="24"/>
          <w:szCs w:val="24"/>
        </w:rPr>
        <w:t>;</w:t>
      </w:r>
    </w:p>
    <w:p w:rsidR="003F4492" w:rsidRPr="003F4492" w:rsidRDefault="003F4492" w:rsidP="003F4492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сохранение мотивации к </w:t>
      </w:r>
      <w:proofErr w:type="gramStart"/>
      <w:r w:rsidRPr="003F4492">
        <w:rPr>
          <w:rFonts w:asciiTheme="minorBidi" w:hAnsiTheme="minorBidi"/>
          <w:sz w:val="24"/>
          <w:szCs w:val="24"/>
        </w:rPr>
        <w:t>труду  у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лиц, имеющих длительный перерыв в работе или не имеющих опыта работы. </w:t>
      </w:r>
    </w:p>
    <w:p w:rsidR="003F4492" w:rsidRPr="003F4492" w:rsidRDefault="003F4492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0D4F4E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5. Обоснование объема финансовых ресурсов, необходимых для реализации муниципальной Программы </w:t>
      </w: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поселения) в сумме 30</w:t>
      </w:r>
      <w:r w:rsidR="003F4492">
        <w:rPr>
          <w:rFonts w:asciiTheme="minorBidi" w:hAnsiTheme="minorBidi"/>
          <w:sz w:val="24"/>
          <w:szCs w:val="24"/>
        </w:rPr>
        <w:t>0</w:t>
      </w:r>
      <w:r w:rsidRPr="003F4492">
        <w:rPr>
          <w:rFonts w:asciiTheme="minorBidi" w:hAnsiTheme="minorBidi"/>
          <w:sz w:val="24"/>
          <w:szCs w:val="24"/>
        </w:rPr>
        <w:t xml:space="preserve">,0 </w:t>
      </w:r>
      <w:proofErr w:type="spellStart"/>
      <w:r w:rsidRPr="003F4492">
        <w:rPr>
          <w:rFonts w:asciiTheme="minorBidi" w:hAnsiTheme="minorBidi"/>
          <w:sz w:val="24"/>
          <w:szCs w:val="24"/>
        </w:rPr>
        <w:t>тыс.рублей</w:t>
      </w:r>
      <w:proofErr w:type="spellEnd"/>
      <w:r w:rsidRPr="003F4492">
        <w:rPr>
          <w:rFonts w:asciiTheme="minorBidi" w:hAnsiTheme="minorBidi"/>
          <w:sz w:val="24"/>
          <w:szCs w:val="24"/>
        </w:rPr>
        <w:t>.</w:t>
      </w: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Общий объем финансирования Програм</w:t>
      </w:r>
      <w:r w:rsidR="00175586" w:rsidRPr="003F4492">
        <w:rPr>
          <w:rFonts w:asciiTheme="minorBidi" w:hAnsiTheme="minorBidi"/>
          <w:sz w:val="24"/>
          <w:szCs w:val="24"/>
        </w:rPr>
        <w:t>мы составит 30</w:t>
      </w:r>
      <w:r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proofErr w:type="gramStart"/>
      <w:r w:rsidRPr="003F4492">
        <w:rPr>
          <w:rFonts w:asciiTheme="minorBidi" w:hAnsiTheme="minorBidi"/>
          <w:sz w:val="24"/>
          <w:szCs w:val="24"/>
        </w:rPr>
        <w:t>тыс.рублей,в</w:t>
      </w:r>
      <w:proofErr w:type="spellEnd"/>
      <w:proofErr w:type="gramEnd"/>
      <w:r w:rsidRPr="003F4492">
        <w:rPr>
          <w:rFonts w:asciiTheme="minorBidi" w:hAnsiTheme="minorBidi"/>
          <w:sz w:val="24"/>
          <w:szCs w:val="24"/>
        </w:rPr>
        <w:t xml:space="preserve"> том числе:</w:t>
      </w:r>
    </w:p>
    <w:p w:rsidR="00806356" w:rsidRPr="003F4492" w:rsidRDefault="0017558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2018 г.-10</w:t>
      </w:r>
      <w:r w:rsidR="00806356"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;</w:t>
      </w:r>
    </w:p>
    <w:p w:rsidR="00806356" w:rsidRPr="003F4492" w:rsidRDefault="0017558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2019г. -10</w:t>
      </w:r>
      <w:r w:rsidR="00806356"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;</w:t>
      </w:r>
    </w:p>
    <w:p w:rsidR="00806356" w:rsidRPr="003F4492" w:rsidRDefault="0017558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2020г.-10</w:t>
      </w:r>
      <w:r w:rsidR="00806356"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.</w:t>
      </w:r>
    </w:p>
    <w:p w:rsidR="008801F4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E54FB0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lastRenderedPageBreak/>
        <w:t xml:space="preserve">Утвержден </w:t>
      </w:r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постановлением</w:t>
      </w:r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администрации</w:t>
      </w:r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Верхнекурмоярского</w:t>
      </w:r>
      <w:proofErr w:type="spellEnd"/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сельского поселения</w:t>
      </w:r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Котельниковского</w:t>
      </w:r>
      <w:proofErr w:type="spellEnd"/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муниципального района</w:t>
      </w:r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Волгоградской области </w:t>
      </w:r>
    </w:p>
    <w:p w:rsidR="00E54FB0" w:rsidRPr="003F4492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от 25.01.2018 №11</w:t>
      </w:r>
    </w:p>
    <w:p w:rsidR="00E54FB0" w:rsidRPr="003F4492" w:rsidRDefault="00E54FB0" w:rsidP="00E54FB0">
      <w:pPr>
        <w:rPr>
          <w:rFonts w:asciiTheme="minorBidi" w:hAnsiTheme="minorBidi"/>
          <w:sz w:val="20"/>
          <w:szCs w:val="20"/>
        </w:rPr>
      </w:pPr>
    </w:p>
    <w:p w:rsidR="00E54FB0" w:rsidRDefault="00E54FB0" w:rsidP="00E54FB0">
      <w:pPr>
        <w:spacing w:after="0"/>
        <w:jc w:val="right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197F4C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</w:t>
      </w:r>
      <w:r w:rsidR="00E54FB0">
        <w:rPr>
          <w:rFonts w:asciiTheme="minorBidi" w:hAnsiTheme="minorBidi"/>
          <w:sz w:val="24"/>
          <w:szCs w:val="24"/>
        </w:rPr>
        <w:t xml:space="preserve">ПЕРЕЧЕНЬ </w:t>
      </w:r>
    </w:p>
    <w:p w:rsidR="00E54FB0" w:rsidRDefault="00E54FB0" w:rsidP="00197F4C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мероприятий </w:t>
      </w:r>
      <w:r w:rsidR="00197F4C">
        <w:rPr>
          <w:rFonts w:asciiTheme="minorBidi" w:hAnsiTheme="minorBidi"/>
          <w:sz w:val="24"/>
          <w:szCs w:val="24"/>
        </w:rPr>
        <w:t xml:space="preserve">муниципальной Программы «Развитие общественных работ на территории </w:t>
      </w:r>
      <w:proofErr w:type="spellStart"/>
      <w:r w:rsidR="00197F4C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197F4C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97F4C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97F4C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2018-2020г.г»</w:t>
      </w: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a3"/>
        <w:tblW w:w="10734" w:type="dxa"/>
        <w:tblInd w:w="-998" w:type="dxa"/>
        <w:tblLook w:val="04A0" w:firstRow="1" w:lastRow="0" w:firstColumn="1" w:lastColumn="0" w:noHBand="0" w:noVBand="1"/>
      </w:tblPr>
      <w:tblGrid>
        <w:gridCol w:w="801"/>
        <w:gridCol w:w="2814"/>
        <w:gridCol w:w="2529"/>
        <w:gridCol w:w="1537"/>
        <w:gridCol w:w="1060"/>
        <w:gridCol w:w="1003"/>
        <w:gridCol w:w="990"/>
      </w:tblGrid>
      <w:tr w:rsidR="00197F4C" w:rsidTr="00197F4C">
        <w:trPr>
          <w:trHeight w:val="315"/>
        </w:trPr>
        <w:tc>
          <w:tcPr>
            <w:tcW w:w="801" w:type="dxa"/>
            <w:vMerge w:val="restart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№п/п</w:t>
            </w:r>
          </w:p>
        </w:tc>
        <w:tc>
          <w:tcPr>
            <w:tcW w:w="2814" w:type="dxa"/>
            <w:vMerge w:val="restart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9" w:type="dxa"/>
            <w:vMerge w:val="restart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исполнители</w:t>
            </w:r>
          </w:p>
        </w:tc>
        <w:tc>
          <w:tcPr>
            <w:tcW w:w="1537" w:type="dxa"/>
            <w:vMerge w:val="restart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Срок</w:t>
            </w:r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исполнения</w:t>
            </w:r>
          </w:p>
        </w:tc>
        <w:tc>
          <w:tcPr>
            <w:tcW w:w="3053" w:type="dxa"/>
            <w:gridSpan w:val="3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финансирования,тыс.руб</w:t>
            </w:r>
            <w:proofErr w:type="spellEnd"/>
            <w:proofErr w:type="gramEnd"/>
          </w:p>
        </w:tc>
      </w:tr>
      <w:tr w:rsidR="00197F4C" w:rsidTr="00197F4C">
        <w:trPr>
          <w:trHeight w:val="225"/>
        </w:trPr>
        <w:tc>
          <w:tcPr>
            <w:tcW w:w="801" w:type="dxa"/>
            <w:vMerge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2018г.</w:t>
            </w:r>
          </w:p>
        </w:tc>
        <w:tc>
          <w:tcPr>
            <w:tcW w:w="1003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2019г.</w:t>
            </w:r>
          </w:p>
        </w:tc>
        <w:tc>
          <w:tcPr>
            <w:tcW w:w="990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2020г.</w:t>
            </w:r>
          </w:p>
        </w:tc>
      </w:tr>
      <w:tr w:rsidR="00197F4C" w:rsidTr="00197F4C">
        <w:tc>
          <w:tcPr>
            <w:tcW w:w="801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Заключение договоров на организацию общественных работ</w:t>
            </w:r>
          </w:p>
        </w:tc>
        <w:tc>
          <w:tcPr>
            <w:tcW w:w="2529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537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2018г.</w:t>
            </w:r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2019г.</w:t>
            </w:r>
          </w:p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2020г.</w:t>
            </w:r>
          </w:p>
        </w:tc>
        <w:tc>
          <w:tcPr>
            <w:tcW w:w="1060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1003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0" w:type="dxa"/>
          </w:tcPr>
          <w:p w:rsidR="00197F4C" w:rsidRDefault="00197F4C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</w:tr>
      <w:tr w:rsidR="00197F4C" w:rsidTr="00197F4C">
        <w:tc>
          <w:tcPr>
            <w:tcW w:w="801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Работа по индивидуальному подбору участников общественных работ из числа безработных и ищущих работу граждан, в приоритетном порядке из числа не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получающих  пособия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по безработице, состоявших на учете в центре занятости свыше 6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месяцев,проживающих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в сельской местности 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529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537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2018г.</w:t>
            </w:r>
          </w:p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2019г.</w:t>
            </w:r>
          </w:p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2020г.</w:t>
            </w:r>
          </w:p>
        </w:tc>
        <w:tc>
          <w:tcPr>
            <w:tcW w:w="1060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97F4C" w:rsidTr="00197F4C">
        <w:tc>
          <w:tcPr>
            <w:tcW w:w="801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14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ИТОГО</w:t>
            </w:r>
          </w:p>
        </w:tc>
        <w:tc>
          <w:tcPr>
            <w:tcW w:w="2529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37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1003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0" w:type="dxa"/>
          </w:tcPr>
          <w:p w:rsidR="00197F4C" w:rsidRDefault="00197F4C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</w:tr>
    </w:tbl>
    <w:p w:rsidR="00197F4C" w:rsidRDefault="00197F4C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Pr="003F4492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E54FB0" w:rsidRPr="003F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D4F4E"/>
    <w:rsid w:val="00175586"/>
    <w:rsid w:val="00197F4C"/>
    <w:rsid w:val="002D7E20"/>
    <w:rsid w:val="003535FF"/>
    <w:rsid w:val="003B1D30"/>
    <w:rsid w:val="003F4492"/>
    <w:rsid w:val="006A3F58"/>
    <w:rsid w:val="007E6F4D"/>
    <w:rsid w:val="00806356"/>
    <w:rsid w:val="00835C91"/>
    <w:rsid w:val="008801F4"/>
    <w:rsid w:val="00904088"/>
    <w:rsid w:val="00AB36E2"/>
    <w:rsid w:val="00AC6D59"/>
    <w:rsid w:val="00BB04EF"/>
    <w:rsid w:val="00C130DF"/>
    <w:rsid w:val="00D53FE1"/>
    <w:rsid w:val="00E54FB0"/>
    <w:rsid w:val="00E62DFA"/>
    <w:rsid w:val="00F00FF2"/>
    <w:rsid w:val="00F60984"/>
    <w:rsid w:val="00FC310E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37F3-F919-4D18-9EB5-C66480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cp:lastPrinted>2018-03-01T11:48:00Z</cp:lastPrinted>
  <dcterms:created xsi:type="dcterms:W3CDTF">2018-02-20T19:23:00Z</dcterms:created>
  <dcterms:modified xsi:type="dcterms:W3CDTF">2018-03-01T11:49:00Z</dcterms:modified>
</cp:coreProperties>
</file>