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FC" w:rsidRDefault="001E28FC" w:rsidP="001E28FC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proofErr w:type="gramStart"/>
      <w:r>
        <w:rPr>
          <w:rStyle w:val="a4"/>
          <w:rFonts w:ascii="inherit" w:hAnsi="inherit" w:cs="Helvetica"/>
          <w:color w:val="2A2A2A"/>
          <w:sz w:val="21"/>
          <w:szCs w:val="21"/>
          <w:bdr w:val="none" w:sz="0" w:space="0" w:color="auto" w:frame="1"/>
        </w:rPr>
        <w:t>В соответствии с подпунктом «ж»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>
        <w:rPr>
          <w:rStyle w:val="a4"/>
          <w:rFonts w:ascii="inherit" w:hAnsi="inherit" w:cs="Helvetica"/>
          <w:color w:val="2A2A2A"/>
          <w:sz w:val="21"/>
          <w:szCs w:val="21"/>
          <w:bdr w:val="none" w:sz="0" w:space="0" w:color="auto" w:frame="1"/>
        </w:rPr>
        <w:t xml:space="preserve"> «Интернет» и их предоставление общероссийским СМИ для опубликования не осуществляются. Как разъясняется в пункте 21 Письма Минтруда России от 21.03.2023 № 28-6/10/П-2161 запрет на размещение сведений о доходах в сети «Интернет» касается всех категорий граждан, обязанных предоставлять эти сведения.</w:t>
      </w:r>
    </w:p>
    <w:p w:rsidR="001E28FC" w:rsidRDefault="001E28FC" w:rsidP="001E28FC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hyperlink r:id="rId4" w:tgtFrame="_blank" w:history="1">
        <w:r>
          <w:rPr>
            <w:rStyle w:val="a5"/>
            <w:rFonts w:ascii="inherit" w:hAnsi="inherit" w:cs="Helvetica"/>
            <w:b/>
            <w:bCs/>
            <w:color w:val="2A2A2A"/>
            <w:sz w:val="21"/>
            <w:szCs w:val="21"/>
            <w:u w:val="none"/>
            <w:bdr w:val="none" w:sz="0" w:space="0" w:color="auto" w:frame="1"/>
          </w:rPr>
          <w:t>УКАЗ ПРЕЗИДЕНТА РОССИЙСКОЙ ФЕДЕРАЦИИ</w:t>
        </w:r>
        <w:proofErr w:type="gramStart"/>
        <w:r>
          <w:rPr>
            <w:rStyle w:val="a5"/>
            <w:rFonts w:ascii="inherit" w:hAnsi="inherit" w:cs="Helvetica"/>
            <w:b/>
            <w:bCs/>
            <w:color w:val="2A2A2A"/>
            <w:sz w:val="21"/>
            <w:szCs w:val="21"/>
            <w:u w:val="none"/>
            <w:bdr w:val="none" w:sz="0" w:space="0" w:color="auto" w:frame="1"/>
          </w:rPr>
          <w:t xml:space="preserve"> О</w:t>
        </w:r>
        <w:proofErr w:type="gramEnd"/>
        <w:r>
          <w:rPr>
            <w:rStyle w:val="a5"/>
            <w:rFonts w:ascii="inherit" w:hAnsi="inherit" w:cs="Helvetica"/>
            <w:b/>
            <w:bCs/>
            <w:color w:val="2A2A2A"/>
            <w:sz w:val="21"/>
            <w:szCs w:val="21"/>
            <w:u w:val="none"/>
            <w:bdr w:val="none" w:sz="0" w:space="0" w:color="auto" w:frame="1"/>
          </w:rPr>
  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</w:p>
    <w:p w:rsidR="00BE1FB8" w:rsidRDefault="00BE1FB8"/>
    <w:sectPr w:rsidR="00BE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8FC"/>
    <w:rsid w:val="001E28FC"/>
    <w:rsid w:val="006E0D84"/>
    <w:rsid w:val="00BE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8FC"/>
    <w:rPr>
      <w:b/>
      <w:bCs/>
    </w:rPr>
  </w:style>
  <w:style w:type="character" w:styleId="a5">
    <w:name w:val="Hyperlink"/>
    <w:basedOn w:val="a0"/>
    <w:uiPriority w:val="99"/>
    <w:semiHidden/>
    <w:unhideWhenUsed/>
    <w:rsid w:val="001E2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Верхнекурмоярское</dc:creator>
  <cp:lastModifiedBy>Верхнекурмоярское</cp:lastModifiedBy>
  <cp:revision>2</cp:revision>
  <dcterms:created xsi:type="dcterms:W3CDTF">2024-05-16T11:59:00Z</dcterms:created>
  <dcterms:modified xsi:type="dcterms:W3CDTF">2024-05-16T11:59:00Z</dcterms:modified>
</cp:coreProperties>
</file>