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AD9" w:rsidRPr="008567C7" w:rsidRDefault="00916AD9" w:rsidP="00916AD9">
      <w:pPr>
        <w:spacing w:line="240" w:lineRule="auto"/>
        <w:jc w:val="center"/>
        <w:rPr>
          <w:rFonts w:ascii="Arial" w:hAnsi="Arial" w:cs="Arial"/>
          <w:szCs w:val="24"/>
        </w:rPr>
      </w:pPr>
      <w:r w:rsidRPr="008567C7">
        <w:rPr>
          <w:rFonts w:ascii="Arial" w:hAnsi="Arial" w:cs="Arial"/>
          <w:noProof/>
          <w:szCs w:val="24"/>
        </w:rPr>
        <w:drawing>
          <wp:inline distT="0" distB="0" distL="0" distR="0">
            <wp:extent cx="6953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914400"/>
                    </a:xfrm>
                    <a:prstGeom prst="rect">
                      <a:avLst/>
                    </a:prstGeom>
                    <a:noFill/>
                    <a:ln>
                      <a:noFill/>
                    </a:ln>
                  </pic:spPr>
                </pic:pic>
              </a:graphicData>
            </a:graphic>
          </wp:inline>
        </w:drawing>
      </w:r>
    </w:p>
    <w:p w:rsidR="00916AD9" w:rsidRPr="008567C7" w:rsidRDefault="00916AD9" w:rsidP="00916AD9">
      <w:pPr>
        <w:spacing w:line="240" w:lineRule="auto"/>
        <w:jc w:val="center"/>
        <w:rPr>
          <w:rFonts w:ascii="Arial" w:hAnsi="Arial" w:cs="Arial"/>
          <w:b/>
          <w:iCs/>
          <w:szCs w:val="24"/>
        </w:rPr>
      </w:pPr>
      <w:r w:rsidRPr="008567C7">
        <w:rPr>
          <w:rFonts w:ascii="Arial" w:hAnsi="Arial" w:cs="Arial"/>
          <w:b/>
          <w:iCs/>
          <w:szCs w:val="24"/>
        </w:rPr>
        <w:t xml:space="preserve">АДМИНИСТРАЦИЯ </w:t>
      </w:r>
    </w:p>
    <w:p w:rsidR="00916AD9" w:rsidRPr="008567C7" w:rsidRDefault="00916AD9" w:rsidP="00916AD9">
      <w:pPr>
        <w:spacing w:line="240" w:lineRule="auto"/>
        <w:jc w:val="center"/>
        <w:rPr>
          <w:rFonts w:ascii="Arial" w:hAnsi="Arial" w:cs="Arial"/>
          <w:b/>
          <w:iCs/>
          <w:szCs w:val="24"/>
        </w:rPr>
      </w:pPr>
      <w:r w:rsidRPr="008567C7">
        <w:rPr>
          <w:rFonts w:ascii="Arial" w:hAnsi="Arial" w:cs="Arial"/>
          <w:b/>
          <w:iCs/>
          <w:szCs w:val="24"/>
        </w:rPr>
        <w:t xml:space="preserve">ВЕРХНЕКУРМОЯРСКОГО СЕЛЬСКОГО ПОСЕЛЕНИЯ </w:t>
      </w:r>
    </w:p>
    <w:p w:rsidR="00916AD9" w:rsidRPr="008567C7" w:rsidRDefault="00916AD9" w:rsidP="00916AD9">
      <w:pPr>
        <w:spacing w:line="240" w:lineRule="auto"/>
        <w:jc w:val="center"/>
        <w:rPr>
          <w:rFonts w:ascii="Arial" w:hAnsi="Arial" w:cs="Arial"/>
          <w:b/>
          <w:szCs w:val="24"/>
        </w:rPr>
      </w:pPr>
      <w:r w:rsidRPr="008567C7">
        <w:rPr>
          <w:rFonts w:ascii="Arial" w:hAnsi="Arial" w:cs="Arial"/>
          <w:b/>
          <w:szCs w:val="24"/>
        </w:rPr>
        <w:t xml:space="preserve">КОТЕЛЬНИКОВСКОГО МУНИЦИПАЛЬНОГО РАЙОНА </w:t>
      </w:r>
    </w:p>
    <w:p w:rsidR="00916AD9" w:rsidRPr="008567C7" w:rsidRDefault="00916AD9" w:rsidP="00916AD9">
      <w:pPr>
        <w:spacing w:line="240" w:lineRule="auto"/>
        <w:jc w:val="center"/>
        <w:rPr>
          <w:rFonts w:ascii="Arial" w:hAnsi="Arial" w:cs="Arial"/>
          <w:szCs w:val="24"/>
        </w:rPr>
      </w:pPr>
      <w:r w:rsidRPr="008567C7">
        <w:rPr>
          <w:rFonts w:ascii="Arial" w:hAnsi="Arial" w:cs="Arial"/>
          <w:b/>
          <w:szCs w:val="24"/>
        </w:rPr>
        <w:t>ВОЛГОГРАДСКОЙ ОБЛАСТИ</w:t>
      </w:r>
    </w:p>
    <w:tbl>
      <w:tblPr>
        <w:tblW w:w="9639" w:type="dxa"/>
        <w:tblInd w:w="108" w:type="dxa"/>
        <w:tblBorders>
          <w:top w:val="thinThickMediumGap" w:sz="24" w:space="0" w:color="auto"/>
        </w:tblBorders>
        <w:tblLook w:val="04A0"/>
      </w:tblPr>
      <w:tblGrid>
        <w:gridCol w:w="9639"/>
      </w:tblGrid>
      <w:tr w:rsidR="00916AD9" w:rsidRPr="008567C7" w:rsidTr="00534974">
        <w:trPr>
          <w:trHeight w:val="100"/>
        </w:trPr>
        <w:tc>
          <w:tcPr>
            <w:tcW w:w="9639" w:type="dxa"/>
            <w:tcBorders>
              <w:top w:val="thinThickMediumGap" w:sz="24" w:space="0" w:color="auto"/>
              <w:left w:val="nil"/>
              <w:bottom w:val="nil"/>
              <w:right w:val="nil"/>
            </w:tcBorders>
            <w:hideMark/>
          </w:tcPr>
          <w:p w:rsidR="00916AD9" w:rsidRPr="008567C7" w:rsidRDefault="00544A83" w:rsidP="00534974">
            <w:pPr>
              <w:spacing w:line="240" w:lineRule="auto"/>
              <w:jc w:val="center"/>
              <w:rPr>
                <w:rFonts w:ascii="Arial" w:hAnsi="Arial" w:cs="Arial"/>
                <w:b/>
                <w:szCs w:val="24"/>
              </w:rPr>
            </w:pPr>
            <w:r>
              <w:rPr>
                <w:rFonts w:ascii="Arial" w:hAnsi="Arial" w:cs="Arial"/>
                <w:b/>
                <w:szCs w:val="24"/>
              </w:rPr>
              <w:t>ПРОЕКТ -</w:t>
            </w:r>
            <w:r w:rsidR="00916AD9" w:rsidRPr="008567C7">
              <w:rPr>
                <w:rFonts w:ascii="Arial" w:hAnsi="Arial" w:cs="Arial"/>
                <w:b/>
                <w:szCs w:val="24"/>
              </w:rPr>
              <w:t>ПОСТАНОВЛЕНИЕ</w:t>
            </w:r>
          </w:p>
          <w:p w:rsidR="00916AD9" w:rsidRPr="008567C7" w:rsidRDefault="00916AD9" w:rsidP="00534974">
            <w:pPr>
              <w:spacing w:line="240" w:lineRule="auto"/>
              <w:jc w:val="center"/>
              <w:rPr>
                <w:rFonts w:ascii="Arial" w:hAnsi="Arial" w:cs="Arial"/>
                <w:b/>
                <w:bCs/>
                <w:szCs w:val="24"/>
              </w:rPr>
            </w:pPr>
          </w:p>
        </w:tc>
      </w:tr>
    </w:tbl>
    <w:p w:rsidR="00916AD9" w:rsidRPr="008567C7" w:rsidRDefault="00544A83" w:rsidP="00916AD9">
      <w:pPr>
        <w:spacing w:line="240" w:lineRule="auto"/>
        <w:rPr>
          <w:rFonts w:ascii="Arial" w:hAnsi="Arial" w:cs="Arial"/>
          <w:szCs w:val="24"/>
        </w:rPr>
      </w:pPr>
      <w:r>
        <w:rPr>
          <w:rFonts w:ascii="Arial" w:hAnsi="Arial" w:cs="Arial"/>
          <w:szCs w:val="24"/>
        </w:rPr>
        <w:t>от ___________2024</w:t>
      </w:r>
      <w:r w:rsidR="00916AD9" w:rsidRPr="008567C7">
        <w:rPr>
          <w:rFonts w:ascii="Arial" w:hAnsi="Arial" w:cs="Arial"/>
          <w:szCs w:val="24"/>
        </w:rPr>
        <w:t xml:space="preserve">                                                                   №</w:t>
      </w:r>
      <w:r>
        <w:rPr>
          <w:rFonts w:ascii="Arial" w:hAnsi="Arial" w:cs="Arial"/>
          <w:szCs w:val="24"/>
        </w:rPr>
        <w:t>______</w:t>
      </w:r>
    </w:p>
    <w:p w:rsidR="00916AD9" w:rsidRPr="008567C7" w:rsidRDefault="00916AD9" w:rsidP="00F970CF">
      <w:pPr>
        <w:spacing w:line="0" w:lineRule="atLeast"/>
        <w:ind w:right="-119"/>
        <w:jc w:val="center"/>
        <w:rPr>
          <w:rFonts w:ascii="Arial" w:hAnsi="Arial" w:cs="Arial"/>
          <w:szCs w:val="24"/>
        </w:rPr>
      </w:pPr>
    </w:p>
    <w:p w:rsidR="000576D5" w:rsidRPr="008567C7" w:rsidRDefault="000576D5">
      <w:pPr>
        <w:rPr>
          <w:rFonts w:ascii="Arial" w:hAnsi="Arial" w:cs="Arial"/>
          <w:szCs w:val="24"/>
        </w:rPr>
      </w:pPr>
    </w:p>
    <w:p w:rsidR="000576D5" w:rsidRPr="008567C7" w:rsidRDefault="000576D5">
      <w:pPr>
        <w:rPr>
          <w:rFonts w:ascii="Arial" w:hAnsi="Arial" w:cs="Arial"/>
          <w:szCs w:val="24"/>
        </w:rPr>
      </w:pPr>
    </w:p>
    <w:p w:rsidR="000576D5" w:rsidRPr="008567C7" w:rsidRDefault="009073DD" w:rsidP="00916AD9">
      <w:pPr>
        <w:ind w:right="568"/>
        <w:jc w:val="both"/>
        <w:rPr>
          <w:rFonts w:ascii="Arial" w:hAnsi="Arial" w:cs="Arial"/>
          <w:szCs w:val="24"/>
        </w:rPr>
      </w:pPr>
      <w:r w:rsidRPr="008567C7">
        <w:rPr>
          <w:rFonts w:ascii="Arial" w:hAnsi="Arial" w:cs="Arial"/>
          <w:szCs w:val="24"/>
        </w:rPr>
        <w:t xml:space="preserve">Об утверждении Программы профилактики рисков причинения вреда (ущерба) охраняемым законом ценностям при осуществлении муниципального </w:t>
      </w:r>
      <w:r w:rsidR="00923D64" w:rsidRPr="008567C7">
        <w:rPr>
          <w:rFonts w:ascii="Arial" w:hAnsi="Arial" w:cs="Arial"/>
          <w:szCs w:val="24"/>
        </w:rPr>
        <w:t>жилищного контроля</w:t>
      </w:r>
      <w:r w:rsidRPr="008567C7">
        <w:rPr>
          <w:rFonts w:ascii="Arial" w:hAnsi="Arial" w:cs="Arial"/>
          <w:szCs w:val="24"/>
        </w:rPr>
        <w:t xml:space="preserve"> на территории </w:t>
      </w:r>
      <w:r w:rsidR="00916AD9" w:rsidRPr="008567C7">
        <w:rPr>
          <w:rFonts w:ascii="Arial" w:hAnsi="Arial" w:cs="Arial"/>
          <w:szCs w:val="24"/>
        </w:rPr>
        <w:t xml:space="preserve">Верхнекурмоярского </w:t>
      </w:r>
      <w:r w:rsidR="00923D64" w:rsidRPr="008567C7">
        <w:rPr>
          <w:rFonts w:ascii="Arial" w:hAnsi="Arial" w:cs="Arial"/>
          <w:szCs w:val="24"/>
        </w:rPr>
        <w:t xml:space="preserve"> сельского поселения Котельниковского муниципального района Волгоградской области </w:t>
      </w:r>
      <w:r w:rsidR="00EE6320">
        <w:rPr>
          <w:rFonts w:ascii="Arial" w:hAnsi="Arial" w:cs="Arial"/>
          <w:szCs w:val="24"/>
        </w:rPr>
        <w:t>на 2026</w:t>
      </w:r>
      <w:r w:rsidRPr="008567C7">
        <w:rPr>
          <w:rFonts w:ascii="Arial" w:hAnsi="Arial" w:cs="Arial"/>
          <w:szCs w:val="24"/>
        </w:rPr>
        <w:t xml:space="preserve"> год </w:t>
      </w:r>
    </w:p>
    <w:p w:rsidR="000576D5" w:rsidRPr="008567C7" w:rsidRDefault="000576D5">
      <w:pPr>
        <w:ind w:right="3544"/>
        <w:jc w:val="both"/>
        <w:rPr>
          <w:rFonts w:ascii="Arial" w:hAnsi="Arial" w:cs="Arial"/>
          <w:szCs w:val="24"/>
        </w:rPr>
      </w:pPr>
    </w:p>
    <w:p w:rsidR="000576D5" w:rsidRPr="008567C7" w:rsidRDefault="009073DD">
      <w:pPr>
        <w:ind w:firstLine="709"/>
        <w:jc w:val="both"/>
        <w:rPr>
          <w:rFonts w:ascii="Arial" w:hAnsi="Arial" w:cs="Arial"/>
          <w:szCs w:val="24"/>
        </w:rPr>
      </w:pPr>
      <w:r w:rsidRPr="008567C7">
        <w:rPr>
          <w:rFonts w:ascii="Arial" w:hAnsi="Arial" w:cs="Arial"/>
          <w:szCs w:val="24"/>
        </w:rPr>
        <w:t xml:space="preserve">В соответствии со статьей 44 Федерального закона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w:t>
      </w:r>
      <w:r w:rsidR="00916AD9" w:rsidRPr="008567C7">
        <w:rPr>
          <w:rFonts w:ascii="Arial" w:hAnsi="Arial" w:cs="Arial"/>
          <w:szCs w:val="24"/>
        </w:rPr>
        <w:t>Верхнекурмоярского</w:t>
      </w:r>
      <w:r w:rsidR="00923D64" w:rsidRPr="008567C7">
        <w:rPr>
          <w:rFonts w:ascii="Arial" w:hAnsi="Arial" w:cs="Arial"/>
          <w:szCs w:val="24"/>
        </w:rPr>
        <w:t xml:space="preserve"> сельского поселения</w:t>
      </w:r>
      <w:r w:rsidRPr="008567C7">
        <w:rPr>
          <w:rFonts w:ascii="Arial" w:hAnsi="Arial" w:cs="Arial"/>
          <w:szCs w:val="24"/>
        </w:rPr>
        <w:t xml:space="preserve">, администрация </w:t>
      </w:r>
      <w:r w:rsidR="00916AD9" w:rsidRPr="008567C7">
        <w:rPr>
          <w:rFonts w:ascii="Arial" w:hAnsi="Arial" w:cs="Arial"/>
          <w:szCs w:val="24"/>
        </w:rPr>
        <w:t>Верхнекурмоярского</w:t>
      </w:r>
      <w:r w:rsidR="00923D64" w:rsidRPr="008567C7">
        <w:rPr>
          <w:rFonts w:ascii="Arial" w:hAnsi="Arial" w:cs="Arial"/>
          <w:szCs w:val="24"/>
        </w:rPr>
        <w:t xml:space="preserve"> сельского поселения Котельниковского муниципального района Волгоградской области</w:t>
      </w:r>
      <w:r w:rsidR="00916AD9" w:rsidRPr="008567C7">
        <w:rPr>
          <w:rFonts w:ascii="Arial" w:hAnsi="Arial" w:cs="Arial"/>
          <w:szCs w:val="24"/>
        </w:rPr>
        <w:t xml:space="preserve"> постановляет:</w:t>
      </w:r>
    </w:p>
    <w:p w:rsidR="000576D5" w:rsidRPr="008567C7" w:rsidRDefault="000576D5">
      <w:pPr>
        <w:rPr>
          <w:rFonts w:ascii="Arial" w:hAnsi="Arial" w:cs="Arial"/>
          <w:szCs w:val="24"/>
        </w:rPr>
      </w:pPr>
    </w:p>
    <w:p w:rsidR="000576D5" w:rsidRPr="008567C7" w:rsidRDefault="009073DD" w:rsidP="00916AD9">
      <w:pPr>
        <w:ind w:firstLine="709"/>
        <w:jc w:val="both"/>
        <w:rPr>
          <w:rFonts w:ascii="Arial" w:hAnsi="Arial" w:cs="Arial"/>
          <w:szCs w:val="24"/>
        </w:rPr>
      </w:pPr>
      <w:r w:rsidRPr="008567C7">
        <w:rPr>
          <w:rFonts w:ascii="Arial" w:hAnsi="Arial" w:cs="Arial"/>
          <w:szCs w:val="24"/>
        </w:rPr>
        <w:t>1. Утвердить Программу профилактики рисков причинения вреда (ущерба) охраняемым законом ценностям при осуществлении муниципального</w:t>
      </w:r>
      <w:r w:rsidR="00923D64" w:rsidRPr="008567C7">
        <w:rPr>
          <w:rFonts w:ascii="Arial" w:hAnsi="Arial" w:cs="Arial"/>
          <w:szCs w:val="24"/>
        </w:rPr>
        <w:t xml:space="preserve"> жилищного</w:t>
      </w:r>
      <w:r w:rsidRPr="008567C7">
        <w:rPr>
          <w:rFonts w:ascii="Arial" w:hAnsi="Arial" w:cs="Arial"/>
          <w:szCs w:val="24"/>
        </w:rPr>
        <w:t xml:space="preserve"> контроля на территории </w:t>
      </w:r>
      <w:r w:rsidR="00916AD9" w:rsidRPr="008567C7">
        <w:rPr>
          <w:rFonts w:ascii="Arial" w:hAnsi="Arial" w:cs="Arial"/>
          <w:szCs w:val="24"/>
        </w:rPr>
        <w:t>Верхнекурмоярского</w:t>
      </w:r>
      <w:r w:rsidR="00923D64" w:rsidRPr="008567C7">
        <w:rPr>
          <w:rFonts w:ascii="Arial" w:hAnsi="Arial" w:cs="Arial"/>
          <w:szCs w:val="24"/>
        </w:rPr>
        <w:t xml:space="preserve"> сельского поселения Котельниковского муниципального района Волгоградской области </w:t>
      </w:r>
      <w:r w:rsidR="00EE6320">
        <w:rPr>
          <w:rFonts w:ascii="Arial" w:hAnsi="Arial" w:cs="Arial"/>
          <w:szCs w:val="24"/>
        </w:rPr>
        <w:t>на 2026</w:t>
      </w:r>
      <w:r w:rsidRPr="008567C7">
        <w:rPr>
          <w:rFonts w:ascii="Arial" w:hAnsi="Arial" w:cs="Arial"/>
          <w:szCs w:val="24"/>
        </w:rPr>
        <w:t xml:space="preserve"> год согласно Приложению.</w:t>
      </w:r>
    </w:p>
    <w:p w:rsidR="000576D5" w:rsidRPr="008567C7" w:rsidRDefault="00916AD9" w:rsidP="00916AD9">
      <w:pPr>
        <w:ind w:firstLine="709"/>
        <w:jc w:val="both"/>
        <w:rPr>
          <w:rFonts w:ascii="Arial" w:hAnsi="Arial" w:cs="Arial"/>
          <w:szCs w:val="24"/>
        </w:rPr>
      </w:pPr>
      <w:r w:rsidRPr="008567C7">
        <w:rPr>
          <w:rFonts w:ascii="Arial" w:hAnsi="Arial" w:cs="Arial"/>
          <w:szCs w:val="24"/>
        </w:rPr>
        <w:t xml:space="preserve"> 2</w:t>
      </w:r>
      <w:r w:rsidR="009073DD" w:rsidRPr="008567C7">
        <w:rPr>
          <w:rFonts w:ascii="Arial" w:hAnsi="Arial" w:cs="Arial"/>
          <w:szCs w:val="24"/>
        </w:rPr>
        <w:t>. Настоящее постановление</w:t>
      </w:r>
      <w:r w:rsidR="00EE6320">
        <w:rPr>
          <w:rFonts w:ascii="Arial" w:hAnsi="Arial" w:cs="Arial"/>
          <w:szCs w:val="24"/>
        </w:rPr>
        <w:t xml:space="preserve"> вступает в силу с 1 января 2026</w:t>
      </w:r>
      <w:r w:rsidR="009073DD" w:rsidRPr="008567C7">
        <w:rPr>
          <w:rFonts w:ascii="Arial" w:hAnsi="Arial" w:cs="Arial"/>
          <w:szCs w:val="24"/>
        </w:rPr>
        <w:t xml:space="preserve"> г. </w:t>
      </w:r>
    </w:p>
    <w:p w:rsidR="000576D5" w:rsidRDefault="000576D5">
      <w:pPr>
        <w:ind w:firstLine="709"/>
        <w:jc w:val="both"/>
        <w:rPr>
          <w:rFonts w:ascii="Arial" w:hAnsi="Arial" w:cs="Arial"/>
          <w:szCs w:val="24"/>
        </w:rPr>
      </w:pPr>
    </w:p>
    <w:p w:rsidR="00E959F9" w:rsidRDefault="00E959F9">
      <w:pPr>
        <w:ind w:firstLine="709"/>
        <w:jc w:val="both"/>
        <w:rPr>
          <w:rFonts w:ascii="Arial" w:hAnsi="Arial" w:cs="Arial"/>
          <w:szCs w:val="24"/>
        </w:rPr>
      </w:pPr>
    </w:p>
    <w:p w:rsidR="00E959F9" w:rsidRDefault="00E959F9">
      <w:pPr>
        <w:ind w:firstLine="709"/>
        <w:jc w:val="both"/>
        <w:rPr>
          <w:rFonts w:ascii="Arial" w:hAnsi="Arial" w:cs="Arial"/>
          <w:szCs w:val="24"/>
        </w:rPr>
      </w:pPr>
    </w:p>
    <w:p w:rsidR="00E959F9" w:rsidRDefault="00E959F9">
      <w:pPr>
        <w:ind w:firstLine="709"/>
        <w:jc w:val="both"/>
        <w:rPr>
          <w:rFonts w:ascii="Arial" w:hAnsi="Arial" w:cs="Arial"/>
          <w:szCs w:val="24"/>
        </w:rPr>
      </w:pPr>
    </w:p>
    <w:p w:rsidR="00E959F9" w:rsidRPr="008567C7" w:rsidRDefault="00E959F9">
      <w:pPr>
        <w:ind w:firstLine="709"/>
        <w:jc w:val="both"/>
        <w:rPr>
          <w:rFonts w:ascii="Arial" w:hAnsi="Arial" w:cs="Arial"/>
          <w:szCs w:val="24"/>
        </w:rPr>
      </w:pPr>
    </w:p>
    <w:p w:rsidR="000576D5" w:rsidRPr="008567C7" w:rsidRDefault="009073DD">
      <w:pPr>
        <w:jc w:val="both"/>
        <w:rPr>
          <w:rFonts w:ascii="Arial" w:hAnsi="Arial" w:cs="Arial"/>
          <w:szCs w:val="24"/>
        </w:rPr>
      </w:pPr>
      <w:r w:rsidRPr="008567C7">
        <w:rPr>
          <w:rFonts w:ascii="Arial" w:hAnsi="Arial" w:cs="Arial"/>
          <w:szCs w:val="24"/>
        </w:rPr>
        <w:t xml:space="preserve">Глава </w:t>
      </w:r>
      <w:r w:rsidR="00916AD9" w:rsidRPr="008567C7">
        <w:rPr>
          <w:rFonts w:ascii="Arial" w:hAnsi="Arial" w:cs="Arial"/>
          <w:szCs w:val="24"/>
        </w:rPr>
        <w:t>Верхнекурмоярского</w:t>
      </w:r>
    </w:p>
    <w:p w:rsidR="00923D64" w:rsidRPr="008567C7" w:rsidRDefault="00923D64">
      <w:pPr>
        <w:jc w:val="both"/>
        <w:rPr>
          <w:rFonts w:ascii="Arial" w:hAnsi="Arial" w:cs="Arial"/>
          <w:szCs w:val="24"/>
        </w:rPr>
      </w:pPr>
      <w:r w:rsidRPr="008567C7">
        <w:rPr>
          <w:rFonts w:ascii="Arial" w:hAnsi="Arial" w:cs="Arial"/>
          <w:szCs w:val="24"/>
        </w:rPr>
        <w:t xml:space="preserve">сельского поселения                                    </w:t>
      </w:r>
      <w:r w:rsidR="00916AD9" w:rsidRPr="008567C7">
        <w:rPr>
          <w:rFonts w:ascii="Arial" w:hAnsi="Arial" w:cs="Arial"/>
          <w:szCs w:val="24"/>
        </w:rPr>
        <w:t xml:space="preserve">                      </w:t>
      </w:r>
      <w:r w:rsidR="00EE6320">
        <w:rPr>
          <w:rFonts w:ascii="Arial" w:hAnsi="Arial" w:cs="Arial"/>
          <w:szCs w:val="24"/>
        </w:rPr>
        <w:t xml:space="preserve">             Р.К.Ротарь</w:t>
      </w:r>
    </w:p>
    <w:p w:rsidR="000576D5" w:rsidRPr="008567C7" w:rsidRDefault="000576D5">
      <w:pPr>
        <w:jc w:val="both"/>
        <w:rPr>
          <w:rFonts w:ascii="Arial" w:hAnsi="Arial" w:cs="Arial"/>
          <w:szCs w:val="24"/>
        </w:rPr>
      </w:pPr>
    </w:p>
    <w:p w:rsidR="000576D5" w:rsidRPr="008567C7" w:rsidRDefault="000576D5">
      <w:pPr>
        <w:rPr>
          <w:rFonts w:ascii="Arial" w:hAnsi="Arial" w:cs="Arial"/>
          <w:szCs w:val="24"/>
        </w:rPr>
      </w:pPr>
    </w:p>
    <w:p w:rsidR="000576D5" w:rsidRPr="008567C7" w:rsidRDefault="009073DD">
      <w:pPr>
        <w:jc w:val="right"/>
        <w:rPr>
          <w:rFonts w:ascii="Arial" w:hAnsi="Arial" w:cs="Arial"/>
          <w:szCs w:val="24"/>
        </w:rPr>
      </w:pPr>
      <w:r w:rsidRPr="008567C7">
        <w:rPr>
          <w:rFonts w:ascii="Arial" w:hAnsi="Arial" w:cs="Arial"/>
          <w:szCs w:val="24"/>
        </w:rPr>
        <w:br w:type="page"/>
      </w:r>
      <w:r w:rsidRPr="008567C7">
        <w:rPr>
          <w:rFonts w:ascii="Arial" w:hAnsi="Arial" w:cs="Arial"/>
          <w:szCs w:val="24"/>
        </w:rPr>
        <w:lastRenderedPageBreak/>
        <w:t>Приложение</w:t>
      </w:r>
    </w:p>
    <w:p w:rsidR="00916AD9" w:rsidRPr="008567C7" w:rsidRDefault="009073DD">
      <w:pPr>
        <w:jc w:val="right"/>
        <w:rPr>
          <w:rFonts w:ascii="Arial" w:hAnsi="Arial" w:cs="Arial"/>
          <w:szCs w:val="24"/>
        </w:rPr>
      </w:pPr>
      <w:r w:rsidRPr="008567C7">
        <w:rPr>
          <w:rFonts w:ascii="Arial" w:hAnsi="Arial" w:cs="Arial"/>
          <w:szCs w:val="24"/>
        </w:rPr>
        <w:t>к постановлению</w:t>
      </w:r>
    </w:p>
    <w:p w:rsidR="000576D5" w:rsidRPr="008567C7" w:rsidRDefault="009073DD">
      <w:pPr>
        <w:jc w:val="right"/>
        <w:rPr>
          <w:rFonts w:ascii="Arial" w:hAnsi="Arial" w:cs="Arial"/>
          <w:szCs w:val="24"/>
        </w:rPr>
      </w:pPr>
      <w:r w:rsidRPr="008567C7">
        <w:rPr>
          <w:rFonts w:ascii="Arial" w:hAnsi="Arial" w:cs="Arial"/>
          <w:szCs w:val="24"/>
        </w:rPr>
        <w:t xml:space="preserve"> администрации</w:t>
      </w:r>
    </w:p>
    <w:p w:rsidR="00916AD9" w:rsidRPr="008567C7" w:rsidRDefault="00916AD9">
      <w:pPr>
        <w:jc w:val="right"/>
        <w:rPr>
          <w:rFonts w:ascii="Arial" w:hAnsi="Arial" w:cs="Arial"/>
          <w:szCs w:val="24"/>
        </w:rPr>
      </w:pPr>
      <w:r w:rsidRPr="008567C7">
        <w:rPr>
          <w:rFonts w:ascii="Arial" w:hAnsi="Arial" w:cs="Arial"/>
          <w:szCs w:val="24"/>
        </w:rPr>
        <w:t>Верхнекурмоярского</w:t>
      </w:r>
    </w:p>
    <w:p w:rsidR="000576D5" w:rsidRPr="008567C7" w:rsidRDefault="00923D64">
      <w:pPr>
        <w:jc w:val="right"/>
        <w:rPr>
          <w:rFonts w:ascii="Arial" w:hAnsi="Arial" w:cs="Arial"/>
          <w:szCs w:val="24"/>
        </w:rPr>
      </w:pPr>
      <w:r w:rsidRPr="008567C7">
        <w:rPr>
          <w:rFonts w:ascii="Arial" w:hAnsi="Arial" w:cs="Arial"/>
          <w:szCs w:val="24"/>
        </w:rPr>
        <w:t xml:space="preserve"> сельского поселения</w:t>
      </w:r>
    </w:p>
    <w:p w:rsidR="00916AD9" w:rsidRPr="008567C7" w:rsidRDefault="00923D64">
      <w:pPr>
        <w:jc w:val="right"/>
        <w:rPr>
          <w:rFonts w:ascii="Arial" w:hAnsi="Arial" w:cs="Arial"/>
          <w:szCs w:val="24"/>
        </w:rPr>
      </w:pPr>
      <w:r w:rsidRPr="008567C7">
        <w:rPr>
          <w:rFonts w:ascii="Arial" w:hAnsi="Arial" w:cs="Arial"/>
          <w:szCs w:val="24"/>
        </w:rPr>
        <w:t>Котельниковского</w:t>
      </w:r>
    </w:p>
    <w:p w:rsidR="00923D64" w:rsidRPr="008567C7" w:rsidRDefault="00923D64">
      <w:pPr>
        <w:jc w:val="right"/>
        <w:rPr>
          <w:rFonts w:ascii="Arial" w:hAnsi="Arial" w:cs="Arial"/>
          <w:szCs w:val="24"/>
        </w:rPr>
      </w:pPr>
      <w:r w:rsidRPr="008567C7">
        <w:rPr>
          <w:rFonts w:ascii="Arial" w:hAnsi="Arial" w:cs="Arial"/>
          <w:szCs w:val="24"/>
        </w:rPr>
        <w:t xml:space="preserve"> муниципального района</w:t>
      </w:r>
    </w:p>
    <w:p w:rsidR="00923D64" w:rsidRPr="008567C7" w:rsidRDefault="00923D64">
      <w:pPr>
        <w:jc w:val="right"/>
        <w:rPr>
          <w:rFonts w:ascii="Arial" w:hAnsi="Arial" w:cs="Arial"/>
          <w:szCs w:val="24"/>
        </w:rPr>
      </w:pPr>
      <w:r w:rsidRPr="008567C7">
        <w:rPr>
          <w:rFonts w:ascii="Arial" w:hAnsi="Arial" w:cs="Arial"/>
          <w:szCs w:val="24"/>
        </w:rPr>
        <w:t>Волгорадской области</w:t>
      </w:r>
    </w:p>
    <w:p w:rsidR="000576D5" w:rsidRPr="008567C7" w:rsidRDefault="00EE6320">
      <w:pPr>
        <w:jc w:val="right"/>
        <w:rPr>
          <w:rFonts w:ascii="Arial" w:hAnsi="Arial" w:cs="Arial"/>
          <w:szCs w:val="24"/>
        </w:rPr>
      </w:pPr>
      <w:r>
        <w:rPr>
          <w:rFonts w:ascii="Arial" w:hAnsi="Arial" w:cs="Arial"/>
          <w:szCs w:val="24"/>
        </w:rPr>
        <w:t>от ___2025</w:t>
      </w:r>
      <w:r w:rsidR="00035A17">
        <w:rPr>
          <w:rFonts w:ascii="Arial" w:hAnsi="Arial" w:cs="Arial"/>
          <w:szCs w:val="24"/>
        </w:rPr>
        <w:t xml:space="preserve"> №</w:t>
      </w:r>
      <w:bookmarkStart w:id="0" w:name="_GoBack"/>
      <w:bookmarkEnd w:id="0"/>
      <w:r w:rsidR="00544A83">
        <w:rPr>
          <w:rFonts w:ascii="Arial" w:hAnsi="Arial" w:cs="Arial"/>
          <w:szCs w:val="24"/>
        </w:rPr>
        <w:t>__</w:t>
      </w:r>
    </w:p>
    <w:p w:rsidR="000576D5" w:rsidRPr="008567C7" w:rsidRDefault="000576D5">
      <w:pPr>
        <w:jc w:val="right"/>
        <w:rPr>
          <w:rFonts w:ascii="Arial" w:hAnsi="Arial" w:cs="Arial"/>
          <w:szCs w:val="24"/>
        </w:rPr>
      </w:pPr>
    </w:p>
    <w:p w:rsidR="00D52CCD" w:rsidRPr="008567C7" w:rsidRDefault="00B103A0" w:rsidP="00B103A0">
      <w:pPr>
        <w:pStyle w:val="2"/>
        <w:jc w:val="center"/>
        <w:rPr>
          <w:rFonts w:ascii="Arial" w:hAnsi="Arial" w:cs="Arial"/>
          <w:b w:val="0"/>
          <w:bCs/>
          <w:color w:val="auto"/>
          <w:sz w:val="24"/>
          <w:szCs w:val="24"/>
        </w:rPr>
      </w:pPr>
      <w:r w:rsidRPr="008567C7">
        <w:rPr>
          <w:rFonts w:ascii="Arial" w:hAnsi="Arial" w:cs="Arial"/>
          <w:b w:val="0"/>
          <w:bCs/>
          <w:color w:val="auto"/>
          <w:sz w:val="24"/>
          <w:szCs w:val="24"/>
        </w:rPr>
        <w:t>Программа</w:t>
      </w:r>
    </w:p>
    <w:p w:rsidR="00B103A0" w:rsidRPr="008567C7" w:rsidRDefault="00B103A0" w:rsidP="00B103A0">
      <w:pPr>
        <w:pStyle w:val="2"/>
        <w:jc w:val="center"/>
        <w:rPr>
          <w:rFonts w:ascii="Arial" w:hAnsi="Arial" w:cs="Arial"/>
          <w:b w:val="0"/>
          <w:bCs/>
          <w:color w:val="auto"/>
          <w:sz w:val="24"/>
          <w:szCs w:val="24"/>
        </w:rPr>
      </w:pPr>
      <w:r w:rsidRPr="008567C7">
        <w:rPr>
          <w:rFonts w:ascii="Arial" w:hAnsi="Arial" w:cs="Arial"/>
          <w:b w:val="0"/>
          <w:bCs/>
          <w:color w:val="auto"/>
          <w:sz w:val="24"/>
          <w:szCs w:val="24"/>
        </w:rPr>
        <w:t xml:space="preserve"> профилактики рисков причинения вреда (ущерба) охраняемым законом ценностям в сфере муниципального жилищного контроля на территории </w:t>
      </w:r>
      <w:r w:rsidR="00916AD9" w:rsidRPr="008567C7">
        <w:rPr>
          <w:rFonts w:ascii="Arial" w:hAnsi="Arial" w:cs="Arial"/>
          <w:b w:val="0"/>
          <w:bCs/>
          <w:color w:val="auto"/>
          <w:sz w:val="24"/>
          <w:szCs w:val="24"/>
        </w:rPr>
        <w:t>Верхнекурмоярского</w:t>
      </w:r>
      <w:r w:rsidR="00DB69FD" w:rsidRPr="008567C7">
        <w:rPr>
          <w:rFonts w:ascii="Arial" w:hAnsi="Arial" w:cs="Arial"/>
          <w:b w:val="0"/>
          <w:bCs/>
          <w:color w:val="auto"/>
          <w:sz w:val="24"/>
          <w:szCs w:val="24"/>
        </w:rPr>
        <w:t xml:space="preserve"> сельского поселения</w:t>
      </w:r>
      <w:r w:rsidR="00EE6320">
        <w:rPr>
          <w:rFonts w:ascii="Arial" w:hAnsi="Arial" w:cs="Arial"/>
          <w:b w:val="0"/>
          <w:bCs/>
          <w:color w:val="auto"/>
          <w:sz w:val="24"/>
          <w:szCs w:val="24"/>
        </w:rPr>
        <w:t xml:space="preserve"> на 2026</w:t>
      </w:r>
      <w:r w:rsidRPr="008567C7">
        <w:rPr>
          <w:rFonts w:ascii="Arial" w:hAnsi="Arial" w:cs="Arial"/>
          <w:b w:val="0"/>
          <w:bCs/>
          <w:color w:val="auto"/>
          <w:sz w:val="24"/>
          <w:szCs w:val="24"/>
        </w:rPr>
        <w:t xml:space="preserve"> год </w:t>
      </w:r>
    </w:p>
    <w:p w:rsidR="00D52CCD" w:rsidRPr="008567C7" w:rsidRDefault="00D52CCD" w:rsidP="00D52CCD">
      <w:pPr>
        <w:jc w:val="center"/>
        <w:rPr>
          <w:rFonts w:ascii="Arial" w:hAnsi="Arial" w:cs="Arial"/>
          <w:b/>
          <w:szCs w:val="24"/>
        </w:rPr>
      </w:pPr>
    </w:p>
    <w:p w:rsidR="00D52CCD" w:rsidRPr="008567C7" w:rsidRDefault="00D52CCD" w:rsidP="00D52CCD">
      <w:pPr>
        <w:jc w:val="center"/>
        <w:rPr>
          <w:rFonts w:ascii="Arial" w:hAnsi="Arial" w:cs="Arial"/>
          <w:b/>
          <w:szCs w:val="24"/>
        </w:rPr>
      </w:pPr>
    </w:p>
    <w:p w:rsidR="00D52CCD" w:rsidRPr="008567C7" w:rsidRDefault="00D52CCD" w:rsidP="00D52CCD">
      <w:pPr>
        <w:jc w:val="center"/>
        <w:rPr>
          <w:rFonts w:ascii="Arial" w:hAnsi="Arial" w:cs="Arial"/>
          <w:bCs/>
          <w:szCs w:val="24"/>
        </w:rPr>
      </w:pPr>
      <w:r w:rsidRPr="008567C7">
        <w:rPr>
          <w:rFonts w:ascii="Arial" w:hAnsi="Arial" w:cs="Arial"/>
          <w:bCs/>
          <w:szCs w:val="24"/>
        </w:rPr>
        <w:t>1. Общие положения</w:t>
      </w:r>
    </w:p>
    <w:p w:rsidR="00D52CCD" w:rsidRPr="008567C7" w:rsidRDefault="00D52CCD" w:rsidP="00D52CCD">
      <w:pPr>
        <w:ind w:firstLine="709"/>
        <w:jc w:val="both"/>
        <w:rPr>
          <w:rFonts w:ascii="Arial" w:hAnsi="Arial" w:cs="Arial"/>
          <w:szCs w:val="24"/>
        </w:rPr>
      </w:pPr>
      <w:r w:rsidRPr="008567C7">
        <w:rPr>
          <w:rFonts w:ascii="Arial" w:hAnsi="Arial" w:cs="Arial"/>
          <w:szCs w:val="24"/>
        </w:rPr>
        <w:t>1.1. Программа профилактики рисков причинения вреда (ущерба) охраняемым законом ценностям при осуществлении муниципального жилищного контроля  на территории  Верхнекурмоярск</w:t>
      </w:r>
      <w:r w:rsidR="00EE6320">
        <w:rPr>
          <w:rFonts w:ascii="Arial" w:hAnsi="Arial" w:cs="Arial"/>
          <w:szCs w:val="24"/>
        </w:rPr>
        <w:t>ого сельского поселения  на 2026</w:t>
      </w:r>
      <w:r w:rsidRPr="008567C7">
        <w:rPr>
          <w:rFonts w:ascii="Arial" w:hAnsi="Arial" w:cs="Arial"/>
          <w:szCs w:val="24"/>
        </w:rPr>
        <w:t xml:space="preserve"> год (далее - Программа профилактики) разработана д</w:t>
      </w:r>
      <w:r w:rsidR="00EE6320">
        <w:rPr>
          <w:rFonts w:ascii="Arial" w:hAnsi="Arial" w:cs="Arial"/>
          <w:szCs w:val="24"/>
        </w:rPr>
        <w:t>ля организации проведения в 2026</w:t>
      </w:r>
      <w:r w:rsidRPr="008567C7">
        <w:rPr>
          <w:rFonts w:ascii="Arial" w:hAnsi="Arial" w:cs="Arial"/>
          <w:szCs w:val="24"/>
        </w:rPr>
        <w:t xml:space="preserve"> году профилактики нарушений обязательных требований, установленных федеральными законами и принятыми в соответствии с ними иными нормативными правовыми актами Российской Федерации, Волгоградской области, муниципальными правовыми актами администрации Верхнекурмоярского сельского поселения (далее - обязательные требования), предупреждения возможного нарушения подконтрольными субъектами обязательных требований и снижения рисков причинения вреда (ущерба) охраняемым законом ценностям, разъяснения подконтрольным субъектам обязательных требований.</w:t>
      </w:r>
    </w:p>
    <w:p w:rsidR="00D52CCD" w:rsidRPr="008567C7" w:rsidRDefault="00D52CCD" w:rsidP="00D52CCD">
      <w:pPr>
        <w:ind w:firstLine="709"/>
        <w:jc w:val="both"/>
        <w:rPr>
          <w:rFonts w:ascii="Arial" w:hAnsi="Arial" w:cs="Arial"/>
          <w:szCs w:val="24"/>
        </w:rPr>
      </w:pPr>
      <w:r w:rsidRPr="008567C7">
        <w:rPr>
          <w:rFonts w:ascii="Arial" w:hAnsi="Arial" w:cs="Arial"/>
          <w:szCs w:val="24"/>
        </w:rPr>
        <w:t>1.2. Программа</w:t>
      </w:r>
      <w:r w:rsidR="00EE6320">
        <w:rPr>
          <w:rFonts w:ascii="Arial" w:hAnsi="Arial" w:cs="Arial"/>
          <w:szCs w:val="24"/>
        </w:rPr>
        <w:t xml:space="preserve"> профилактики реализуется в 2026</w:t>
      </w:r>
      <w:r w:rsidRPr="008567C7">
        <w:rPr>
          <w:rFonts w:ascii="Arial" w:hAnsi="Arial" w:cs="Arial"/>
          <w:szCs w:val="24"/>
        </w:rPr>
        <w:t xml:space="preserve"> году и состоит из </w:t>
      </w:r>
      <w:r w:rsidRPr="008567C7">
        <w:rPr>
          <w:rStyle w:val="1"/>
          <w:rFonts w:ascii="Arial" w:hAnsi="Arial" w:cs="Arial"/>
          <w:szCs w:val="24"/>
        </w:rPr>
        <w:t>следующих разделов:</w:t>
      </w:r>
    </w:p>
    <w:p w:rsidR="00D52CCD" w:rsidRPr="008567C7" w:rsidRDefault="00D52CCD" w:rsidP="00D52CCD">
      <w:pPr>
        <w:ind w:firstLine="709"/>
        <w:jc w:val="both"/>
        <w:rPr>
          <w:rFonts w:ascii="Arial" w:hAnsi="Arial" w:cs="Arial"/>
          <w:szCs w:val="24"/>
        </w:rPr>
      </w:pPr>
      <w:r w:rsidRPr="008567C7">
        <w:rPr>
          <w:rStyle w:val="1"/>
          <w:rFonts w:ascii="Arial" w:hAnsi="Arial" w:cs="Arial"/>
          <w:szCs w:val="24"/>
        </w:rPr>
        <w:t>а)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r w:rsidRPr="008567C7">
        <w:rPr>
          <w:rFonts w:ascii="Arial" w:hAnsi="Arial" w:cs="Arial"/>
          <w:szCs w:val="24"/>
        </w:rPr>
        <w:t xml:space="preserve"> (далее - аналитическая часть);</w:t>
      </w:r>
    </w:p>
    <w:p w:rsidR="00D52CCD" w:rsidRPr="008567C7" w:rsidRDefault="00D52CCD" w:rsidP="00D52CCD">
      <w:pPr>
        <w:ind w:firstLine="709"/>
        <w:jc w:val="both"/>
        <w:rPr>
          <w:rFonts w:ascii="Arial" w:hAnsi="Arial" w:cs="Arial"/>
          <w:szCs w:val="24"/>
        </w:rPr>
      </w:pPr>
      <w:r w:rsidRPr="008567C7">
        <w:rPr>
          <w:rStyle w:val="1"/>
          <w:rFonts w:ascii="Arial" w:hAnsi="Arial" w:cs="Arial"/>
          <w:szCs w:val="24"/>
        </w:rPr>
        <w:t>б) цели и задачи реализации программы профилактики;</w:t>
      </w:r>
    </w:p>
    <w:p w:rsidR="00D52CCD" w:rsidRPr="008567C7" w:rsidRDefault="00D52CCD" w:rsidP="00D52CCD">
      <w:pPr>
        <w:ind w:firstLine="709"/>
        <w:jc w:val="both"/>
        <w:rPr>
          <w:rFonts w:ascii="Arial" w:hAnsi="Arial" w:cs="Arial"/>
          <w:szCs w:val="24"/>
        </w:rPr>
      </w:pPr>
      <w:r w:rsidRPr="008567C7">
        <w:rPr>
          <w:rStyle w:val="1"/>
          <w:rFonts w:ascii="Arial" w:hAnsi="Arial" w:cs="Arial"/>
          <w:szCs w:val="24"/>
        </w:rPr>
        <w:t>в) перечень профилактических мероприятий, сроки (периодичность) их проведения;</w:t>
      </w:r>
    </w:p>
    <w:p w:rsidR="00D52CCD" w:rsidRPr="008567C7" w:rsidRDefault="00D52CCD" w:rsidP="00D52CCD">
      <w:pPr>
        <w:ind w:firstLine="709"/>
        <w:jc w:val="both"/>
        <w:rPr>
          <w:rFonts w:ascii="Arial" w:hAnsi="Arial" w:cs="Arial"/>
          <w:szCs w:val="24"/>
        </w:rPr>
      </w:pPr>
      <w:r w:rsidRPr="008567C7">
        <w:rPr>
          <w:rStyle w:val="1"/>
          <w:rFonts w:ascii="Arial" w:hAnsi="Arial" w:cs="Arial"/>
          <w:szCs w:val="24"/>
        </w:rPr>
        <w:t>г) показатели результативности и эффективности программы профилактики.</w:t>
      </w:r>
    </w:p>
    <w:p w:rsidR="00D52CCD" w:rsidRPr="008567C7" w:rsidRDefault="00D52CCD" w:rsidP="00D52CCD">
      <w:pPr>
        <w:jc w:val="both"/>
        <w:rPr>
          <w:rFonts w:ascii="Arial" w:hAnsi="Arial" w:cs="Arial"/>
          <w:szCs w:val="24"/>
        </w:rPr>
      </w:pPr>
    </w:p>
    <w:p w:rsidR="00D52CCD" w:rsidRPr="00146996" w:rsidRDefault="00146996" w:rsidP="00D52CCD">
      <w:pPr>
        <w:jc w:val="center"/>
        <w:rPr>
          <w:rFonts w:ascii="Arial" w:hAnsi="Arial" w:cs="Arial"/>
          <w:bCs/>
          <w:szCs w:val="24"/>
        </w:rPr>
      </w:pPr>
      <w:r w:rsidRPr="00146996">
        <w:rPr>
          <w:rFonts w:ascii="Arial" w:hAnsi="Arial" w:cs="Arial"/>
          <w:bCs/>
          <w:szCs w:val="24"/>
        </w:rPr>
        <w:t>2. Анализ текущего состояния осуществления вида контроля,</w:t>
      </w:r>
      <w:r w:rsidR="00EE6320">
        <w:rPr>
          <w:rFonts w:ascii="Arial" w:hAnsi="Arial" w:cs="Arial"/>
          <w:bCs/>
          <w:szCs w:val="24"/>
        </w:rPr>
        <w:t xml:space="preserve"> </w:t>
      </w:r>
      <w:r w:rsidRPr="00146996">
        <w:rPr>
          <w:rFonts w:ascii="Arial" w:hAnsi="Arial" w:cs="Arial"/>
          <w:bCs/>
          <w:szCs w:val="24"/>
        </w:rPr>
        <w:t>описание текущего развития профилактической деятельности контрольного органа,</w:t>
      </w:r>
      <w:r w:rsidR="00EE6320">
        <w:rPr>
          <w:rFonts w:ascii="Arial" w:hAnsi="Arial" w:cs="Arial"/>
          <w:bCs/>
          <w:szCs w:val="24"/>
        </w:rPr>
        <w:t xml:space="preserve"> </w:t>
      </w:r>
      <w:r w:rsidRPr="00146996">
        <w:rPr>
          <w:rFonts w:ascii="Arial" w:hAnsi="Arial" w:cs="Arial"/>
          <w:bCs/>
          <w:szCs w:val="24"/>
        </w:rPr>
        <w:t>характеристика проблем,</w:t>
      </w:r>
      <w:r w:rsidR="00EE6320">
        <w:rPr>
          <w:rFonts w:ascii="Arial" w:hAnsi="Arial" w:cs="Arial"/>
          <w:bCs/>
          <w:szCs w:val="24"/>
        </w:rPr>
        <w:t xml:space="preserve"> </w:t>
      </w:r>
      <w:r w:rsidRPr="00146996">
        <w:rPr>
          <w:rFonts w:ascii="Arial" w:hAnsi="Arial" w:cs="Arial"/>
          <w:bCs/>
          <w:szCs w:val="24"/>
        </w:rPr>
        <w:t>на решение которых направлена программа профилактики</w:t>
      </w:r>
    </w:p>
    <w:p w:rsidR="00D52CCD" w:rsidRDefault="00D52CCD" w:rsidP="00D52CCD">
      <w:pPr>
        <w:ind w:firstLine="709"/>
        <w:jc w:val="both"/>
        <w:rPr>
          <w:rFonts w:ascii="Arial" w:hAnsi="Arial" w:cs="Arial"/>
          <w:i/>
          <w:color w:val="FB290D"/>
          <w:szCs w:val="24"/>
        </w:rPr>
      </w:pPr>
    </w:p>
    <w:p w:rsidR="00146996" w:rsidRDefault="00146996" w:rsidP="00D52CCD">
      <w:pPr>
        <w:ind w:firstLine="709"/>
        <w:jc w:val="both"/>
        <w:rPr>
          <w:rFonts w:ascii="Arial" w:hAnsi="Arial" w:cs="Arial"/>
          <w:i/>
          <w:color w:val="FB290D"/>
          <w:szCs w:val="24"/>
        </w:rPr>
      </w:pPr>
    </w:p>
    <w:p w:rsidR="00146996" w:rsidRPr="00146996" w:rsidRDefault="00146996" w:rsidP="00D52CCD">
      <w:pPr>
        <w:ind w:firstLine="709"/>
        <w:jc w:val="both"/>
        <w:rPr>
          <w:rFonts w:ascii="Arial" w:hAnsi="Arial" w:cs="Arial"/>
          <w:i/>
          <w:color w:val="FB290D"/>
          <w:szCs w:val="24"/>
        </w:rPr>
      </w:pPr>
    </w:p>
    <w:p w:rsidR="00146996" w:rsidRPr="00146996" w:rsidRDefault="00146996" w:rsidP="00146996">
      <w:pPr>
        <w:ind w:firstLine="708"/>
        <w:jc w:val="both"/>
        <w:rPr>
          <w:rFonts w:ascii="Arial" w:hAnsi="Arial" w:cs="Arial"/>
        </w:rPr>
      </w:pPr>
      <w:r w:rsidRPr="00146996">
        <w:rPr>
          <w:rFonts w:ascii="Arial" w:hAnsi="Arial" w:cs="Arial"/>
          <w:szCs w:val="24"/>
        </w:rPr>
        <w:t>Под муниципальным жилищным контролем понимается деятельность контрольных органов на осуществление муниципального жилищного контроля,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146996" w:rsidRPr="00146996" w:rsidRDefault="00146996" w:rsidP="00146996">
      <w:pPr>
        <w:pStyle w:val="ab"/>
        <w:tabs>
          <w:tab w:val="left" w:pos="709"/>
        </w:tabs>
        <w:autoSpaceDE w:val="0"/>
        <w:spacing w:line="240" w:lineRule="auto"/>
        <w:ind w:left="0" w:firstLine="709"/>
        <w:jc w:val="both"/>
        <w:rPr>
          <w:rFonts w:ascii="Arial" w:hAnsi="Arial" w:cs="Arial"/>
        </w:rPr>
      </w:pPr>
      <w:r w:rsidRPr="00146996">
        <w:rPr>
          <w:rFonts w:ascii="Arial" w:hAnsi="Arial" w:cs="Arial"/>
          <w:szCs w:val="24"/>
        </w:rPr>
        <w:t>Органом, уполномоченным на осуществление муниципального жилищного контроля, является администрация Верхнекурмоярского сельского поселения Котельниковского муниципального района Волгоградской области  (далее – контрольный орган).</w:t>
      </w:r>
    </w:p>
    <w:p w:rsidR="00146996" w:rsidRPr="00146996" w:rsidRDefault="00146996" w:rsidP="00146996">
      <w:pPr>
        <w:ind w:firstLine="708"/>
        <w:jc w:val="both"/>
        <w:rPr>
          <w:rFonts w:ascii="Arial" w:hAnsi="Arial" w:cs="Arial"/>
          <w:szCs w:val="24"/>
        </w:rPr>
      </w:pPr>
      <w:r w:rsidRPr="00146996">
        <w:rPr>
          <w:rFonts w:ascii="Arial" w:hAnsi="Arial" w:cs="Arial"/>
          <w:szCs w:val="24"/>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146996" w:rsidRPr="00146996" w:rsidRDefault="00146996" w:rsidP="00146996">
      <w:pPr>
        <w:ind w:firstLine="708"/>
        <w:jc w:val="both"/>
        <w:rPr>
          <w:rFonts w:ascii="Arial" w:hAnsi="Arial" w:cs="Arial"/>
          <w:szCs w:val="24"/>
        </w:rPr>
      </w:pPr>
      <w:r w:rsidRPr="00146996">
        <w:rPr>
          <w:rFonts w:ascii="Arial" w:hAnsi="Arial" w:cs="Arial"/>
          <w:szCs w:val="24"/>
        </w:rPr>
        <w:t>-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146996" w:rsidRPr="00146996" w:rsidRDefault="00146996" w:rsidP="00146996">
      <w:pPr>
        <w:ind w:firstLine="708"/>
        <w:jc w:val="both"/>
        <w:rPr>
          <w:rFonts w:ascii="Arial" w:hAnsi="Arial" w:cs="Arial"/>
          <w:szCs w:val="24"/>
        </w:rPr>
      </w:pPr>
      <w:r w:rsidRPr="00146996">
        <w:rPr>
          <w:rFonts w:ascii="Arial" w:hAnsi="Arial" w:cs="Arial"/>
          <w:szCs w:val="24"/>
        </w:rPr>
        <w:t>- требований к формированию фондов капитального ремонта;</w:t>
      </w:r>
    </w:p>
    <w:p w:rsidR="00146996" w:rsidRPr="00146996" w:rsidRDefault="00146996" w:rsidP="00146996">
      <w:pPr>
        <w:ind w:firstLine="708"/>
        <w:jc w:val="both"/>
        <w:rPr>
          <w:rFonts w:ascii="Arial" w:hAnsi="Arial" w:cs="Arial"/>
          <w:szCs w:val="24"/>
        </w:rPr>
      </w:pPr>
      <w:r w:rsidRPr="00146996">
        <w:rPr>
          <w:rFonts w:ascii="Arial" w:hAnsi="Arial" w:cs="Arial"/>
          <w:szCs w:val="24"/>
        </w:rPr>
        <w:t>-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146996" w:rsidRPr="00146996" w:rsidRDefault="00146996" w:rsidP="00146996">
      <w:pPr>
        <w:ind w:firstLine="708"/>
        <w:jc w:val="both"/>
        <w:rPr>
          <w:rFonts w:ascii="Arial" w:hAnsi="Arial" w:cs="Arial"/>
          <w:szCs w:val="24"/>
        </w:rPr>
      </w:pPr>
      <w:r w:rsidRPr="00146996">
        <w:rPr>
          <w:rFonts w:ascii="Arial" w:hAnsi="Arial" w:cs="Arial"/>
          <w:szCs w:val="24"/>
        </w:rPr>
        <w:t>- требований к предоставлению коммунальных услуг собственникам и пользователям помещений в многоквартирных домах и жилых домов;</w:t>
      </w:r>
    </w:p>
    <w:p w:rsidR="00146996" w:rsidRPr="00146996" w:rsidRDefault="00146996" w:rsidP="00146996">
      <w:pPr>
        <w:ind w:firstLine="708"/>
        <w:jc w:val="both"/>
        <w:rPr>
          <w:rFonts w:ascii="Arial" w:hAnsi="Arial" w:cs="Arial"/>
          <w:szCs w:val="24"/>
        </w:rPr>
      </w:pPr>
      <w:r w:rsidRPr="00146996">
        <w:rPr>
          <w:rFonts w:ascii="Arial" w:hAnsi="Arial" w:cs="Arial"/>
          <w:szCs w:val="24"/>
        </w:rPr>
        <w:t>-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w:t>
      </w:r>
      <w:r w:rsidR="00201E59">
        <w:rPr>
          <w:rFonts w:ascii="Arial" w:hAnsi="Arial" w:cs="Arial"/>
          <w:szCs w:val="24"/>
        </w:rPr>
        <w:t>овленную продолжительность</w:t>
      </w:r>
      <w:r w:rsidR="00093C4D">
        <w:rPr>
          <w:rFonts w:ascii="Arial" w:hAnsi="Arial" w:cs="Arial"/>
          <w:szCs w:val="24"/>
        </w:rPr>
        <w:t xml:space="preserve">;  </w:t>
      </w:r>
    </w:p>
    <w:p w:rsidR="00146996" w:rsidRPr="00146996" w:rsidRDefault="00146996" w:rsidP="00146996">
      <w:pPr>
        <w:ind w:firstLine="708"/>
        <w:jc w:val="both"/>
        <w:rPr>
          <w:rFonts w:ascii="Arial" w:hAnsi="Arial" w:cs="Arial"/>
          <w:szCs w:val="24"/>
        </w:rPr>
      </w:pPr>
      <w:r w:rsidRPr="00146996">
        <w:rPr>
          <w:rFonts w:ascii="Arial" w:hAnsi="Arial" w:cs="Arial"/>
          <w:szCs w:val="24"/>
        </w:rPr>
        <w:t>- правил содержания общего имущества в многоквартирном доме и правил изменения размера платы за содержание жилого помещения;</w:t>
      </w:r>
    </w:p>
    <w:p w:rsidR="00146996" w:rsidRPr="00146996" w:rsidRDefault="00146996" w:rsidP="00146996">
      <w:pPr>
        <w:ind w:firstLine="708"/>
        <w:jc w:val="both"/>
        <w:rPr>
          <w:rFonts w:ascii="Arial" w:hAnsi="Arial" w:cs="Arial"/>
          <w:szCs w:val="24"/>
        </w:rPr>
      </w:pPr>
      <w:r w:rsidRPr="00146996">
        <w:rPr>
          <w:rFonts w:ascii="Arial" w:hAnsi="Arial" w:cs="Arial"/>
          <w:szCs w:val="24"/>
        </w:rPr>
        <w:t>-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146996" w:rsidRPr="00146996" w:rsidRDefault="00146996" w:rsidP="00146996">
      <w:pPr>
        <w:ind w:firstLine="708"/>
        <w:jc w:val="both"/>
        <w:rPr>
          <w:rFonts w:ascii="Arial" w:hAnsi="Arial" w:cs="Arial"/>
          <w:szCs w:val="24"/>
        </w:rPr>
      </w:pPr>
      <w:r w:rsidRPr="00146996">
        <w:rPr>
          <w:rFonts w:ascii="Arial" w:hAnsi="Arial" w:cs="Arial"/>
          <w:szCs w:val="24"/>
        </w:rPr>
        <w:lastRenderedPageBreak/>
        <w:t>-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146996" w:rsidRPr="00146996" w:rsidRDefault="00146996" w:rsidP="00146996">
      <w:pPr>
        <w:ind w:firstLine="708"/>
        <w:jc w:val="both"/>
        <w:rPr>
          <w:rFonts w:ascii="Arial" w:hAnsi="Arial" w:cs="Arial"/>
          <w:szCs w:val="24"/>
        </w:rPr>
      </w:pPr>
      <w:r w:rsidRPr="00146996">
        <w:rPr>
          <w:rFonts w:ascii="Arial" w:hAnsi="Arial" w:cs="Arial"/>
          <w:szCs w:val="24"/>
        </w:rPr>
        <w:t>-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146996" w:rsidRPr="00146996" w:rsidRDefault="00146996" w:rsidP="00146996">
      <w:pPr>
        <w:ind w:firstLine="708"/>
        <w:jc w:val="both"/>
        <w:rPr>
          <w:rFonts w:ascii="Arial" w:hAnsi="Arial" w:cs="Arial"/>
          <w:szCs w:val="24"/>
        </w:rPr>
      </w:pPr>
      <w:r w:rsidRPr="00146996">
        <w:rPr>
          <w:rFonts w:ascii="Arial" w:hAnsi="Arial" w:cs="Arial"/>
          <w:szCs w:val="24"/>
        </w:rPr>
        <w:t>- требований к обеспечению доступности для инвалидов помещений в многоквартирных домах;</w:t>
      </w:r>
    </w:p>
    <w:p w:rsidR="00146996" w:rsidRPr="00146996" w:rsidRDefault="00146996" w:rsidP="00146996">
      <w:pPr>
        <w:ind w:firstLine="708"/>
        <w:jc w:val="both"/>
        <w:rPr>
          <w:rFonts w:ascii="Arial" w:hAnsi="Arial" w:cs="Arial"/>
          <w:szCs w:val="24"/>
        </w:rPr>
      </w:pPr>
      <w:r w:rsidRPr="00146996">
        <w:rPr>
          <w:rFonts w:ascii="Arial" w:hAnsi="Arial" w:cs="Arial"/>
          <w:szCs w:val="24"/>
        </w:rPr>
        <w:t>- требований к предоставлению жилых помещений в наемных домах социального использования.</w:t>
      </w:r>
    </w:p>
    <w:p w:rsidR="00146996" w:rsidRPr="00146996" w:rsidRDefault="00146996" w:rsidP="00146996">
      <w:pPr>
        <w:ind w:firstLine="708"/>
        <w:jc w:val="both"/>
        <w:rPr>
          <w:rFonts w:ascii="Arial" w:hAnsi="Arial" w:cs="Arial"/>
          <w:szCs w:val="24"/>
        </w:rPr>
      </w:pPr>
      <w:r w:rsidRPr="00146996">
        <w:rPr>
          <w:rFonts w:ascii="Arial" w:hAnsi="Arial" w:cs="Arial"/>
          <w:szCs w:val="24"/>
        </w:rPr>
        <w:t>- исполнение решений, принятых контрольным органом по результатам контрольных мероприятий.</w:t>
      </w:r>
    </w:p>
    <w:p w:rsidR="00146996" w:rsidRDefault="00146996" w:rsidP="00146996">
      <w:pPr>
        <w:ind w:firstLine="708"/>
        <w:jc w:val="both"/>
        <w:rPr>
          <w:rFonts w:ascii="Arial" w:hAnsi="Arial" w:cs="Arial"/>
          <w:szCs w:val="24"/>
        </w:rPr>
      </w:pPr>
      <w:r w:rsidRPr="00146996">
        <w:rPr>
          <w:rFonts w:ascii="Arial" w:hAnsi="Arial" w:cs="Arial"/>
          <w:szCs w:val="24"/>
        </w:rPr>
        <w:t>Объектом муниципального жилищного контроля (далее - объект контроля) является:</w:t>
      </w:r>
    </w:p>
    <w:p w:rsidR="0070010D" w:rsidRPr="0070010D" w:rsidRDefault="0070010D" w:rsidP="0070010D">
      <w:pPr>
        <w:ind w:firstLine="708"/>
        <w:rPr>
          <w:rFonts w:ascii="Arial" w:hAnsi="Arial" w:cs="Arial"/>
          <w:szCs w:val="24"/>
        </w:rPr>
      </w:pPr>
      <w:r w:rsidRPr="0070010D">
        <w:rPr>
          <w:rFonts w:ascii="Arial" w:hAnsi="Arial" w:cs="Arial" w:hint="eastAsia"/>
          <w:szCs w:val="24"/>
        </w:rPr>
        <w:t>деятельность</w:t>
      </w:r>
      <w:r w:rsidRPr="0070010D">
        <w:rPr>
          <w:rFonts w:ascii="Arial" w:hAnsi="Arial" w:cs="Arial"/>
          <w:szCs w:val="24"/>
        </w:rPr>
        <w:t xml:space="preserve">, </w:t>
      </w:r>
      <w:r w:rsidRPr="0070010D">
        <w:rPr>
          <w:rFonts w:ascii="Arial" w:hAnsi="Arial" w:cs="Arial" w:hint="eastAsia"/>
          <w:szCs w:val="24"/>
        </w:rPr>
        <w:t>действия</w:t>
      </w:r>
      <w:r w:rsidRPr="0070010D">
        <w:rPr>
          <w:rFonts w:ascii="Arial" w:hAnsi="Arial" w:cs="Arial"/>
          <w:szCs w:val="24"/>
        </w:rPr>
        <w:t xml:space="preserve"> (</w:t>
      </w:r>
      <w:r w:rsidRPr="0070010D">
        <w:rPr>
          <w:rFonts w:ascii="Arial" w:hAnsi="Arial" w:cs="Arial" w:hint="eastAsia"/>
          <w:szCs w:val="24"/>
        </w:rPr>
        <w:t>бездействие</w:t>
      </w:r>
      <w:r w:rsidRPr="0070010D">
        <w:rPr>
          <w:rFonts w:ascii="Arial" w:hAnsi="Arial" w:cs="Arial"/>
          <w:szCs w:val="24"/>
        </w:rPr>
        <w:t xml:space="preserve">) </w:t>
      </w:r>
      <w:r w:rsidRPr="0070010D">
        <w:rPr>
          <w:rFonts w:ascii="Arial" w:hAnsi="Arial" w:cs="Arial" w:hint="eastAsia"/>
          <w:szCs w:val="24"/>
        </w:rPr>
        <w:t>контролируемых</w:t>
      </w:r>
      <w:r w:rsidR="00EE6320">
        <w:rPr>
          <w:rFonts w:ascii="Arial" w:hAnsi="Arial" w:cs="Arial"/>
          <w:szCs w:val="24"/>
        </w:rPr>
        <w:t xml:space="preserve"> </w:t>
      </w:r>
      <w:r w:rsidRPr="0070010D">
        <w:rPr>
          <w:rFonts w:ascii="Arial" w:hAnsi="Arial" w:cs="Arial" w:hint="eastAsia"/>
          <w:szCs w:val="24"/>
        </w:rPr>
        <w:t>лиц</w:t>
      </w:r>
      <w:r w:rsidRPr="0070010D">
        <w:rPr>
          <w:rFonts w:ascii="Arial" w:hAnsi="Arial" w:cs="Arial"/>
          <w:szCs w:val="24"/>
        </w:rPr>
        <w:t xml:space="preserve">, </w:t>
      </w:r>
      <w:r w:rsidRPr="0070010D">
        <w:rPr>
          <w:rFonts w:ascii="Arial" w:hAnsi="Arial" w:cs="Arial" w:hint="eastAsia"/>
          <w:szCs w:val="24"/>
        </w:rPr>
        <w:t>в</w:t>
      </w:r>
      <w:r w:rsidR="00EE6320">
        <w:rPr>
          <w:rFonts w:ascii="Arial" w:hAnsi="Arial" w:cs="Arial"/>
          <w:szCs w:val="24"/>
        </w:rPr>
        <w:t xml:space="preserve"> </w:t>
      </w:r>
      <w:r w:rsidRPr="0070010D">
        <w:rPr>
          <w:rFonts w:ascii="Arial" w:hAnsi="Arial" w:cs="Arial" w:hint="eastAsia"/>
          <w:szCs w:val="24"/>
        </w:rPr>
        <w:t>рамках</w:t>
      </w:r>
      <w:r w:rsidR="00EE6320">
        <w:rPr>
          <w:rFonts w:ascii="Arial" w:hAnsi="Arial" w:cs="Arial"/>
          <w:szCs w:val="24"/>
        </w:rPr>
        <w:t xml:space="preserve"> </w:t>
      </w:r>
      <w:r w:rsidRPr="0070010D">
        <w:rPr>
          <w:rFonts w:ascii="Arial" w:hAnsi="Arial" w:cs="Arial" w:hint="eastAsia"/>
          <w:szCs w:val="24"/>
        </w:rPr>
        <w:t>которых</w:t>
      </w:r>
      <w:r w:rsidR="00EE6320">
        <w:rPr>
          <w:rFonts w:ascii="Arial" w:hAnsi="Arial" w:cs="Arial"/>
          <w:szCs w:val="24"/>
        </w:rPr>
        <w:t xml:space="preserve"> </w:t>
      </w:r>
      <w:r w:rsidRPr="0070010D">
        <w:rPr>
          <w:rFonts w:ascii="Arial" w:hAnsi="Arial" w:cs="Arial" w:hint="eastAsia"/>
          <w:szCs w:val="24"/>
        </w:rPr>
        <w:t>должны</w:t>
      </w:r>
      <w:r w:rsidR="00EE6320">
        <w:rPr>
          <w:rFonts w:ascii="Arial" w:hAnsi="Arial" w:cs="Arial"/>
          <w:szCs w:val="24"/>
        </w:rPr>
        <w:t xml:space="preserve"> </w:t>
      </w:r>
      <w:r w:rsidRPr="0070010D">
        <w:rPr>
          <w:rFonts w:ascii="Arial" w:hAnsi="Arial" w:cs="Arial" w:hint="eastAsia"/>
          <w:szCs w:val="24"/>
        </w:rPr>
        <w:t>соблюдаться</w:t>
      </w:r>
      <w:r w:rsidR="00EE6320">
        <w:rPr>
          <w:rFonts w:ascii="Arial" w:hAnsi="Arial" w:cs="Arial"/>
          <w:szCs w:val="24"/>
        </w:rPr>
        <w:t xml:space="preserve"> </w:t>
      </w:r>
      <w:r w:rsidRPr="0070010D">
        <w:rPr>
          <w:rFonts w:ascii="Arial" w:hAnsi="Arial" w:cs="Arial" w:hint="eastAsia"/>
          <w:szCs w:val="24"/>
        </w:rPr>
        <w:t>обязательные</w:t>
      </w:r>
      <w:r w:rsidR="00EE6320">
        <w:rPr>
          <w:rFonts w:ascii="Arial" w:hAnsi="Arial" w:cs="Arial"/>
          <w:szCs w:val="24"/>
        </w:rPr>
        <w:t xml:space="preserve"> </w:t>
      </w:r>
      <w:r w:rsidRPr="0070010D">
        <w:rPr>
          <w:rFonts w:ascii="Arial" w:hAnsi="Arial" w:cs="Arial" w:hint="eastAsia"/>
          <w:szCs w:val="24"/>
        </w:rPr>
        <w:t>требования</w:t>
      </w:r>
      <w:r w:rsidRPr="0070010D">
        <w:rPr>
          <w:rFonts w:ascii="Arial" w:hAnsi="Arial" w:cs="Arial"/>
          <w:szCs w:val="24"/>
        </w:rPr>
        <w:t xml:space="preserve">, </w:t>
      </w:r>
      <w:r w:rsidRPr="0070010D">
        <w:rPr>
          <w:rFonts w:ascii="Arial" w:hAnsi="Arial" w:cs="Arial" w:hint="eastAsia"/>
          <w:szCs w:val="24"/>
        </w:rPr>
        <w:t>в</w:t>
      </w:r>
      <w:r w:rsidR="00EE6320">
        <w:rPr>
          <w:rFonts w:ascii="Arial" w:hAnsi="Arial" w:cs="Arial"/>
          <w:szCs w:val="24"/>
        </w:rPr>
        <w:t xml:space="preserve"> </w:t>
      </w:r>
      <w:r w:rsidRPr="0070010D">
        <w:rPr>
          <w:rFonts w:ascii="Arial" w:hAnsi="Arial" w:cs="Arial" w:hint="eastAsia"/>
          <w:szCs w:val="24"/>
        </w:rPr>
        <w:t>том</w:t>
      </w:r>
      <w:r w:rsidR="00EE6320">
        <w:rPr>
          <w:rFonts w:ascii="Arial" w:hAnsi="Arial" w:cs="Arial"/>
          <w:szCs w:val="24"/>
        </w:rPr>
        <w:t xml:space="preserve"> </w:t>
      </w:r>
      <w:r w:rsidRPr="0070010D">
        <w:rPr>
          <w:rFonts w:ascii="Arial" w:hAnsi="Arial" w:cs="Arial" w:hint="eastAsia"/>
          <w:szCs w:val="24"/>
        </w:rPr>
        <w:t>числе</w:t>
      </w:r>
      <w:r w:rsidR="00EE6320">
        <w:rPr>
          <w:rFonts w:ascii="Arial" w:hAnsi="Arial" w:cs="Arial"/>
          <w:szCs w:val="24"/>
        </w:rPr>
        <w:t xml:space="preserve"> </w:t>
      </w:r>
      <w:r w:rsidRPr="0070010D">
        <w:rPr>
          <w:rFonts w:ascii="Arial" w:hAnsi="Arial" w:cs="Arial" w:hint="eastAsia"/>
          <w:szCs w:val="24"/>
        </w:rPr>
        <w:t>предъявляемые</w:t>
      </w:r>
      <w:r w:rsidR="00EE6320">
        <w:rPr>
          <w:rFonts w:ascii="Arial" w:hAnsi="Arial" w:cs="Arial"/>
          <w:szCs w:val="24"/>
        </w:rPr>
        <w:t xml:space="preserve"> </w:t>
      </w:r>
      <w:r w:rsidRPr="0070010D">
        <w:rPr>
          <w:rFonts w:ascii="Arial" w:hAnsi="Arial" w:cs="Arial" w:hint="eastAsia"/>
          <w:szCs w:val="24"/>
        </w:rPr>
        <w:t>к</w:t>
      </w:r>
      <w:r w:rsidR="00EE6320">
        <w:rPr>
          <w:rFonts w:ascii="Arial" w:hAnsi="Arial" w:cs="Arial"/>
          <w:szCs w:val="24"/>
        </w:rPr>
        <w:t xml:space="preserve"> </w:t>
      </w:r>
      <w:r w:rsidRPr="0070010D">
        <w:rPr>
          <w:rFonts w:ascii="Arial" w:hAnsi="Arial" w:cs="Arial" w:hint="eastAsia"/>
          <w:szCs w:val="24"/>
        </w:rPr>
        <w:t>контролируемым</w:t>
      </w:r>
      <w:r w:rsidR="00EE6320">
        <w:rPr>
          <w:rFonts w:ascii="Arial" w:hAnsi="Arial" w:cs="Arial"/>
          <w:szCs w:val="24"/>
        </w:rPr>
        <w:t xml:space="preserve"> </w:t>
      </w:r>
      <w:r w:rsidRPr="0070010D">
        <w:rPr>
          <w:rFonts w:ascii="Arial" w:hAnsi="Arial" w:cs="Arial" w:hint="eastAsia"/>
          <w:szCs w:val="24"/>
        </w:rPr>
        <w:t>лицам</w:t>
      </w:r>
      <w:r w:rsidRPr="0070010D">
        <w:rPr>
          <w:rFonts w:ascii="Arial" w:hAnsi="Arial" w:cs="Arial"/>
          <w:szCs w:val="24"/>
        </w:rPr>
        <w:t xml:space="preserve">, </w:t>
      </w:r>
      <w:r w:rsidRPr="0070010D">
        <w:rPr>
          <w:rFonts w:ascii="Arial" w:hAnsi="Arial" w:cs="Arial" w:hint="eastAsia"/>
          <w:szCs w:val="24"/>
        </w:rPr>
        <w:t>осуществляющим</w:t>
      </w:r>
      <w:r w:rsidR="00EE6320">
        <w:rPr>
          <w:rFonts w:ascii="Arial" w:hAnsi="Arial" w:cs="Arial"/>
          <w:szCs w:val="24"/>
        </w:rPr>
        <w:t xml:space="preserve"> </w:t>
      </w:r>
      <w:r w:rsidRPr="0070010D">
        <w:rPr>
          <w:rFonts w:ascii="Arial" w:hAnsi="Arial" w:cs="Arial" w:hint="eastAsia"/>
          <w:szCs w:val="24"/>
        </w:rPr>
        <w:t>деятельность</w:t>
      </w:r>
      <w:r w:rsidRPr="0070010D">
        <w:rPr>
          <w:rFonts w:ascii="Arial" w:hAnsi="Arial" w:cs="Arial"/>
          <w:szCs w:val="24"/>
        </w:rPr>
        <w:t xml:space="preserve">, </w:t>
      </w:r>
      <w:r w:rsidRPr="0070010D">
        <w:rPr>
          <w:rFonts w:ascii="Arial" w:hAnsi="Arial" w:cs="Arial" w:hint="eastAsia"/>
          <w:szCs w:val="24"/>
        </w:rPr>
        <w:t>действия</w:t>
      </w:r>
      <w:r w:rsidRPr="0070010D">
        <w:rPr>
          <w:rFonts w:ascii="Arial" w:hAnsi="Arial" w:cs="Arial"/>
          <w:szCs w:val="24"/>
        </w:rPr>
        <w:t xml:space="preserve"> (</w:t>
      </w:r>
      <w:r w:rsidRPr="0070010D">
        <w:rPr>
          <w:rFonts w:ascii="Arial" w:hAnsi="Arial" w:cs="Arial" w:hint="eastAsia"/>
          <w:szCs w:val="24"/>
        </w:rPr>
        <w:t>бездействие</w:t>
      </w:r>
      <w:r w:rsidRPr="0070010D">
        <w:rPr>
          <w:rFonts w:ascii="Arial" w:hAnsi="Arial" w:cs="Arial"/>
          <w:szCs w:val="24"/>
        </w:rPr>
        <w:t>);</w:t>
      </w:r>
    </w:p>
    <w:p w:rsidR="0070010D" w:rsidRPr="0070010D" w:rsidRDefault="0070010D" w:rsidP="0070010D">
      <w:pPr>
        <w:ind w:firstLine="708"/>
        <w:rPr>
          <w:rFonts w:ascii="Arial" w:hAnsi="Arial" w:cs="Arial"/>
          <w:szCs w:val="24"/>
        </w:rPr>
      </w:pPr>
      <w:r w:rsidRPr="0070010D">
        <w:rPr>
          <w:rFonts w:ascii="Arial" w:hAnsi="Arial" w:cs="Arial" w:hint="eastAsia"/>
          <w:szCs w:val="24"/>
        </w:rPr>
        <w:t>результаты</w:t>
      </w:r>
      <w:r w:rsidR="00EE6320">
        <w:rPr>
          <w:rFonts w:ascii="Arial" w:hAnsi="Arial" w:cs="Arial"/>
          <w:szCs w:val="24"/>
        </w:rPr>
        <w:t xml:space="preserve"> </w:t>
      </w:r>
      <w:r w:rsidRPr="0070010D">
        <w:rPr>
          <w:rFonts w:ascii="Arial" w:hAnsi="Arial" w:cs="Arial" w:hint="eastAsia"/>
          <w:szCs w:val="24"/>
        </w:rPr>
        <w:t>деятельности</w:t>
      </w:r>
      <w:r w:rsidR="00EE6320">
        <w:rPr>
          <w:rFonts w:ascii="Arial" w:hAnsi="Arial" w:cs="Arial"/>
          <w:szCs w:val="24"/>
        </w:rPr>
        <w:t xml:space="preserve"> </w:t>
      </w:r>
      <w:r w:rsidRPr="0070010D">
        <w:rPr>
          <w:rFonts w:ascii="Arial" w:hAnsi="Arial" w:cs="Arial" w:hint="eastAsia"/>
          <w:szCs w:val="24"/>
        </w:rPr>
        <w:t>контролируемых</w:t>
      </w:r>
      <w:r w:rsidR="00EE6320">
        <w:rPr>
          <w:rFonts w:ascii="Arial" w:hAnsi="Arial" w:cs="Arial"/>
          <w:szCs w:val="24"/>
        </w:rPr>
        <w:t xml:space="preserve"> </w:t>
      </w:r>
      <w:r w:rsidRPr="0070010D">
        <w:rPr>
          <w:rFonts w:ascii="Arial" w:hAnsi="Arial" w:cs="Arial" w:hint="eastAsia"/>
          <w:szCs w:val="24"/>
        </w:rPr>
        <w:t>лиц</w:t>
      </w:r>
      <w:r w:rsidRPr="0070010D">
        <w:rPr>
          <w:rFonts w:ascii="Arial" w:hAnsi="Arial" w:cs="Arial"/>
          <w:szCs w:val="24"/>
        </w:rPr>
        <w:t xml:space="preserve">, </w:t>
      </w:r>
      <w:r w:rsidRPr="0070010D">
        <w:rPr>
          <w:rFonts w:ascii="Arial" w:hAnsi="Arial" w:cs="Arial" w:hint="eastAsia"/>
          <w:szCs w:val="24"/>
        </w:rPr>
        <w:t>в</w:t>
      </w:r>
      <w:r w:rsidR="00EE6320">
        <w:rPr>
          <w:rFonts w:ascii="Arial" w:hAnsi="Arial" w:cs="Arial"/>
          <w:szCs w:val="24"/>
        </w:rPr>
        <w:t xml:space="preserve"> </w:t>
      </w:r>
      <w:r w:rsidRPr="0070010D">
        <w:rPr>
          <w:rFonts w:ascii="Arial" w:hAnsi="Arial" w:cs="Arial" w:hint="eastAsia"/>
          <w:szCs w:val="24"/>
        </w:rPr>
        <w:t>том</w:t>
      </w:r>
      <w:r w:rsidR="00EE6320">
        <w:rPr>
          <w:rFonts w:ascii="Arial" w:hAnsi="Arial" w:cs="Arial"/>
          <w:szCs w:val="24"/>
        </w:rPr>
        <w:t xml:space="preserve"> </w:t>
      </w:r>
      <w:r w:rsidRPr="0070010D">
        <w:rPr>
          <w:rFonts w:ascii="Arial" w:hAnsi="Arial" w:cs="Arial" w:hint="eastAsia"/>
          <w:szCs w:val="24"/>
        </w:rPr>
        <w:t>числе</w:t>
      </w:r>
      <w:r w:rsidR="00EE6320">
        <w:rPr>
          <w:rFonts w:ascii="Arial" w:hAnsi="Arial" w:cs="Arial"/>
          <w:szCs w:val="24"/>
        </w:rPr>
        <w:t xml:space="preserve"> </w:t>
      </w:r>
      <w:r w:rsidRPr="0070010D">
        <w:rPr>
          <w:rFonts w:ascii="Arial" w:hAnsi="Arial" w:cs="Arial" w:hint="eastAsia"/>
          <w:szCs w:val="24"/>
        </w:rPr>
        <w:t>работы</w:t>
      </w:r>
      <w:r w:rsidR="00EE6320">
        <w:rPr>
          <w:rFonts w:ascii="Arial" w:hAnsi="Arial" w:cs="Arial"/>
          <w:szCs w:val="24"/>
        </w:rPr>
        <w:t xml:space="preserve"> </w:t>
      </w:r>
      <w:r w:rsidRPr="0070010D">
        <w:rPr>
          <w:rFonts w:ascii="Arial" w:hAnsi="Arial" w:cs="Arial" w:hint="eastAsia"/>
          <w:szCs w:val="24"/>
        </w:rPr>
        <w:t>и</w:t>
      </w:r>
      <w:r w:rsidR="00EE6320">
        <w:rPr>
          <w:rFonts w:ascii="Arial" w:hAnsi="Arial" w:cs="Arial"/>
          <w:szCs w:val="24"/>
        </w:rPr>
        <w:t xml:space="preserve"> </w:t>
      </w:r>
      <w:r w:rsidRPr="0070010D">
        <w:rPr>
          <w:rFonts w:ascii="Arial" w:hAnsi="Arial" w:cs="Arial" w:hint="eastAsia"/>
          <w:szCs w:val="24"/>
        </w:rPr>
        <w:t>услуги</w:t>
      </w:r>
      <w:r w:rsidRPr="0070010D">
        <w:rPr>
          <w:rFonts w:ascii="Arial" w:hAnsi="Arial" w:cs="Arial"/>
          <w:szCs w:val="24"/>
        </w:rPr>
        <w:t xml:space="preserve">, </w:t>
      </w:r>
      <w:r w:rsidRPr="0070010D">
        <w:rPr>
          <w:rFonts w:ascii="Arial" w:hAnsi="Arial" w:cs="Arial" w:hint="eastAsia"/>
          <w:szCs w:val="24"/>
        </w:rPr>
        <w:t>к</w:t>
      </w:r>
      <w:r w:rsidR="00EE6320">
        <w:rPr>
          <w:rFonts w:ascii="Arial" w:hAnsi="Arial" w:cs="Arial"/>
          <w:szCs w:val="24"/>
        </w:rPr>
        <w:t xml:space="preserve"> </w:t>
      </w:r>
      <w:r w:rsidRPr="0070010D">
        <w:rPr>
          <w:rFonts w:ascii="Arial" w:hAnsi="Arial" w:cs="Arial" w:hint="eastAsia"/>
          <w:szCs w:val="24"/>
        </w:rPr>
        <w:t>которым</w:t>
      </w:r>
      <w:r w:rsidR="00EE6320">
        <w:rPr>
          <w:rFonts w:ascii="Arial" w:hAnsi="Arial" w:cs="Arial"/>
          <w:szCs w:val="24"/>
        </w:rPr>
        <w:t xml:space="preserve"> </w:t>
      </w:r>
      <w:r w:rsidRPr="0070010D">
        <w:rPr>
          <w:rFonts w:ascii="Arial" w:hAnsi="Arial" w:cs="Arial" w:hint="eastAsia"/>
          <w:szCs w:val="24"/>
        </w:rPr>
        <w:t>предъявляются</w:t>
      </w:r>
      <w:r w:rsidR="00EE6320">
        <w:rPr>
          <w:rFonts w:ascii="Arial" w:hAnsi="Arial" w:cs="Arial"/>
          <w:szCs w:val="24"/>
        </w:rPr>
        <w:t xml:space="preserve"> </w:t>
      </w:r>
      <w:r w:rsidRPr="0070010D">
        <w:rPr>
          <w:rFonts w:ascii="Arial" w:hAnsi="Arial" w:cs="Arial" w:hint="eastAsia"/>
          <w:szCs w:val="24"/>
        </w:rPr>
        <w:t>обязательные</w:t>
      </w:r>
      <w:r w:rsidR="00EE6320">
        <w:rPr>
          <w:rFonts w:ascii="Arial" w:hAnsi="Arial" w:cs="Arial"/>
          <w:szCs w:val="24"/>
        </w:rPr>
        <w:t xml:space="preserve"> </w:t>
      </w:r>
      <w:r w:rsidRPr="0070010D">
        <w:rPr>
          <w:rFonts w:ascii="Arial" w:hAnsi="Arial" w:cs="Arial" w:hint="eastAsia"/>
          <w:szCs w:val="24"/>
        </w:rPr>
        <w:t>требования</w:t>
      </w:r>
      <w:r w:rsidRPr="0070010D">
        <w:rPr>
          <w:rFonts w:ascii="Arial" w:hAnsi="Arial" w:cs="Arial"/>
          <w:szCs w:val="24"/>
        </w:rPr>
        <w:t>;</w:t>
      </w:r>
    </w:p>
    <w:p w:rsidR="0070010D" w:rsidRDefault="0070010D" w:rsidP="0070010D">
      <w:pPr>
        <w:ind w:firstLine="708"/>
        <w:jc w:val="both"/>
        <w:rPr>
          <w:rFonts w:ascii="Arial" w:hAnsi="Arial" w:cs="Arial"/>
          <w:szCs w:val="24"/>
        </w:rPr>
      </w:pPr>
      <w:r w:rsidRPr="0070010D">
        <w:rPr>
          <w:rFonts w:ascii="Arial" w:hAnsi="Arial" w:cs="Arial" w:hint="eastAsia"/>
          <w:szCs w:val="24"/>
        </w:rPr>
        <w:t>здания</w:t>
      </w:r>
      <w:r w:rsidRPr="0070010D">
        <w:rPr>
          <w:rFonts w:ascii="Arial" w:hAnsi="Arial" w:cs="Arial"/>
          <w:szCs w:val="24"/>
        </w:rPr>
        <w:t xml:space="preserve">, </w:t>
      </w:r>
      <w:r w:rsidRPr="0070010D">
        <w:rPr>
          <w:rFonts w:ascii="Arial" w:hAnsi="Arial" w:cs="Arial" w:hint="eastAsia"/>
          <w:szCs w:val="24"/>
        </w:rPr>
        <w:t>строения</w:t>
      </w:r>
      <w:r w:rsidRPr="0070010D">
        <w:rPr>
          <w:rFonts w:ascii="Arial" w:hAnsi="Arial" w:cs="Arial"/>
          <w:szCs w:val="24"/>
        </w:rPr>
        <w:t xml:space="preserve">, </w:t>
      </w:r>
      <w:r w:rsidRPr="0070010D">
        <w:rPr>
          <w:rFonts w:ascii="Arial" w:hAnsi="Arial" w:cs="Arial" w:hint="eastAsia"/>
          <w:szCs w:val="24"/>
        </w:rPr>
        <w:t>сооружения</w:t>
      </w:r>
      <w:r w:rsidRPr="0070010D">
        <w:rPr>
          <w:rFonts w:ascii="Arial" w:hAnsi="Arial" w:cs="Arial"/>
          <w:szCs w:val="24"/>
        </w:rPr>
        <w:t xml:space="preserve">, </w:t>
      </w:r>
      <w:r w:rsidRPr="0070010D">
        <w:rPr>
          <w:rFonts w:ascii="Arial" w:hAnsi="Arial" w:cs="Arial" w:hint="eastAsia"/>
          <w:szCs w:val="24"/>
        </w:rPr>
        <w:t>территории</w:t>
      </w:r>
      <w:r w:rsidRPr="0070010D">
        <w:rPr>
          <w:rFonts w:ascii="Arial" w:hAnsi="Arial" w:cs="Arial"/>
          <w:szCs w:val="24"/>
        </w:rPr>
        <w:t xml:space="preserve">, </w:t>
      </w:r>
      <w:r w:rsidRPr="0070010D">
        <w:rPr>
          <w:rFonts w:ascii="Arial" w:hAnsi="Arial" w:cs="Arial" w:hint="eastAsia"/>
          <w:szCs w:val="24"/>
        </w:rPr>
        <w:t>включая</w:t>
      </w:r>
      <w:r w:rsidR="00EE6320">
        <w:rPr>
          <w:rFonts w:ascii="Arial" w:hAnsi="Arial" w:cs="Arial"/>
          <w:szCs w:val="24"/>
        </w:rPr>
        <w:t xml:space="preserve"> </w:t>
      </w:r>
      <w:r w:rsidRPr="0070010D">
        <w:rPr>
          <w:rFonts w:ascii="Arial" w:hAnsi="Arial" w:cs="Arial" w:hint="eastAsia"/>
          <w:szCs w:val="24"/>
        </w:rPr>
        <w:t>земельные</w:t>
      </w:r>
      <w:r w:rsidR="00EE6320">
        <w:rPr>
          <w:rFonts w:ascii="Arial" w:hAnsi="Arial" w:cs="Arial"/>
          <w:szCs w:val="24"/>
        </w:rPr>
        <w:t xml:space="preserve"> </w:t>
      </w:r>
      <w:r w:rsidRPr="0070010D">
        <w:rPr>
          <w:rFonts w:ascii="Arial" w:hAnsi="Arial" w:cs="Arial" w:hint="eastAsia"/>
          <w:szCs w:val="24"/>
        </w:rPr>
        <w:t>участки</w:t>
      </w:r>
      <w:r w:rsidRPr="0070010D">
        <w:rPr>
          <w:rFonts w:ascii="Arial" w:hAnsi="Arial" w:cs="Arial"/>
          <w:szCs w:val="24"/>
        </w:rPr>
        <w:t xml:space="preserve">, </w:t>
      </w:r>
      <w:r w:rsidRPr="0070010D">
        <w:rPr>
          <w:rFonts w:ascii="Arial" w:hAnsi="Arial" w:cs="Arial" w:hint="eastAsia"/>
          <w:szCs w:val="24"/>
        </w:rPr>
        <w:t>предметы</w:t>
      </w:r>
      <w:r w:rsidR="00EE6320">
        <w:rPr>
          <w:rFonts w:ascii="Arial" w:hAnsi="Arial" w:cs="Arial"/>
          <w:szCs w:val="24"/>
        </w:rPr>
        <w:t xml:space="preserve"> </w:t>
      </w:r>
      <w:r w:rsidRPr="0070010D">
        <w:rPr>
          <w:rFonts w:ascii="Arial" w:hAnsi="Arial" w:cs="Arial" w:hint="eastAsia"/>
          <w:szCs w:val="24"/>
        </w:rPr>
        <w:t>и</w:t>
      </w:r>
      <w:r w:rsidR="00EE6320">
        <w:rPr>
          <w:rFonts w:ascii="Arial" w:hAnsi="Arial" w:cs="Arial"/>
          <w:szCs w:val="24"/>
        </w:rPr>
        <w:t xml:space="preserve"> </w:t>
      </w:r>
      <w:r w:rsidRPr="0070010D">
        <w:rPr>
          <w:rFonts w:ascii="Arial" w:hAnsi="Arial" w:cs="Arial" w:hint="eastAsia"/>
          <w:szCs w:val="24"/>
        </w:rPr>
        <w:t>другие</w:t>
      </w:r>
      <w:r w:rsidR="00EE6320">
        <w:rPr>
          <w:rFonts w:ascii="Arial" w:hAnsi="Arial" w:cs="Arial"/>
          <w:szCs w:val="24"/>
        </w:rPr>
        <w:t xml:space="preserve"> </w:t>
      </w:r>
      <w:r w:rsidRPr="0070010D">
        <w:rPr>
          <w:rFonts w:ascii="Arial" w:hAnsi="Arial" w:cs="Arial" w:hint="eastAsia"/>
          <w:szCs w:val="24"/>
        </w:rPr>
        <w:t>объекты</w:t>
      </w:r>
      <w:r w:rsidRPr="0070010D">
        <w:rPr>
          <w:rFonts w:ascii="Arial" w:hAnsi="Arial" w:cs="Arial"/>
          <w:szCs w:val="24"/>
        </w:rPr>
        <w:t xml:space="preserve">, </w:t>
      </w:r>
      <w:r w:rsidRPr="0070010D">
        <w:rPr>
          <w:rFonts w:ascii="Arial" w:hAnsi="Arial" w:cs="Arial" w:hint="eastAsia"/>
          <w:szCs w:val="24"/>
        </w:rPr>
        <w:t>которыми</w:t>
      </w:r>
      <w:r w:rsidR="00EE6320">
        <w:rPr>
          <w:rFonts w:ascii="Arial" w:hAnsi="Arial" w:cs="Arial"/>
          <w:szCs w:val="24"/>
        </w:rPr>
        <w:t xml:space="preserve"> </w:t>
      </w:r>
      <w:r w:rsidRPr="0070010D">
        <w:rPr>
          <w:rFonts w:ascii="Arial" w:hAnsi="Arial" w:cs="Arial" w:hint="eastAsia"/>
          <w:szCs w:val="24"/>
        </w:rPr>
        <w:t>контролируемые</w:t>
      </w:r>
      <w:r w:rsidR="00EE6320">
        <w:rPr>
          <w:rFonts w:ascii="Arial" w:hAnsi="Arial" w:cs="Arial"/>
          <w:szCs w:val="24"/>
        </w:rPr>
        <w:t xml:space="preserve"> </w:t>
      </w:r>
      <w:r w:rsidRPr="0070010D">
        <w:rPr>
          <w:rFonts w:ascii="Arial" w:hAnsi="Arial" w:cs="Arial" w:hint="eastAsia"/>
          <w:szCs w:val="24"/>
        </w:rPr>
        <w:t>лицами</w:t>
      </w:r>
      <w:r w:rsidR="00EE6320">
        <w:rPr>
          <w:rFonts w:ascii="Arial" w:hAnsi="Arial" w:cs="Arial"/>
          <w:szCs w:val="24"/>
        </w:rPr>
        <w:t xml:space="preserve"> </w:t>
      </w:r>
      <w:r w:rsidRPr="0070010D">
        <w:rPr>
          <w:rFonts w:ascii="Arial" w:hAnsi="Arial" w:cs="Arial" w:hint="eastAsia"/>
          <w:szCs w:val="24"/>
        </w:rPr>
        <w:t>владеют</w:t>
      </w:r>
      <w:r w:rsidR="00EE6320">
        <w:rPr>
          <w:rFonts w:ascii="Arial" w:hAnsi="Arial" w:cs="Arial"/>
          <w:szCs w:val="24"/>
        </w:rPr>
        <w:t xml:space="preserve"> </w:t>
      </w:r>
      <w:r w:rsidRPr="0070010D">
        <w:rPr>
          <w:rFonts w:ascii="Arial" w:hAnsi="Arial" w:cs="Arial" w:hint="eastAsia"/>
          <w:szCs w:val="24"/>
        </w:rPr>
        <w:t>и</w:t>
      </w:r>
      <w:r w:rsidRPr="0070010D">
        <w:rPr>
          <w:rFonts w:ascii="Arial" w:hAnsi="Arial" w:cs="Arial"/>
          <w:szCs w:val="24"/>
        </w:rPr>
        <w:t xml:space="preserve"> (</w:t>
      </w:r>
      <w:r w:rsidRPr="0070010D">
        <w:rPr>
          <w:rFonts w:ascii="Arial" w:hAnsi="Arial" w:cs="Arial" w:hint="eastAsia"/>
          <w:szCs w:val="24"/>
        </w:rPr>
        <w:t>или</w:t>
      </w:r>
      <w:r w:rsidRPr="0070010D">
        <w:rPr>
          <w:rFonts w:ascii="Arial" w:hAnsi="Arial" w:cs="Arial"/>
          <w:szCs w:val="24"/>
        </w:rPr>
        <w:t xml:space="preserve">) </w:t>
      </w:r>
      <w:r w:rsidRPr="0070010D">
        <w:rPr>
          <w:rFonts w:ascii="Arial" w:hAnsi="Arial" w:cs="Arial" w:hint="eastAsia"/>
          <w:szCs w:val="24"/>
        </w:rPr>
        <w:t>пользуются</w:t>
      </w:r>
      <w:r w:rsidR="00EE6320">
        <w:rPr>
          <w:rFonts w:ascii="Arial" w:hAnsi="Arial" w:cs="Arial"/>
          <w:szCs w:val="24"/>
        </w:rPr>
        <w:t xml:space="preserve"> </w:t>
      </w:r>
      <w:r w:rsidRPr="0070010D">
        <w:rPr>
          <w:rFonts w:ascii="Arial" w:hAnsi="Arial" w:cs="Arial" w:hint="eastAsia"/>
          <w:szCs w:val="24"/>
        </w:rPr>
        <w:t>и</w:t>
      </w:r>
      <w:r w:rsidR="00EE6320">
        <w:rPr>
          <w:rFonts w:ascii="Arial" w:hAnsi="Arial" w:cs="Arial"/>
          <w:szCs w:val="24"/>
        </w:rPr>
        <w:t xml:space="preserve"> </w:t>
      </w:r>
      <w:r w:rsidRPr="0070010D">
        <w:rPr>
          <w:rFonts w:ascii="Arial" w:hAnsi="Arial" w:cs="Arial" w:hint="eastAsia"/>
          <w:szCs w:val="24"/>
        </w:rPr>
        <w:t>к</w:t>
      </w:r>
      <w:r w:rsidR="00EE6320">
        <w:rPr>
          <w:rFonts w:ascii="Arial" w:hAnsi="Arial" w:cs="Arial"/>
          <w:szCs w:val="24"/>
        </w:rPr>
        <w:t xml:space="preserve"> </w:t>
      </w:r>
      <w:r w:rsidRPr="0070010D">
        <w:rPr>
          <w:rFonts w:ascii="Arial" w:hAnsi="Arial" w:cs="Arial" w:hint="eastAsia"/>
          <w:szCs w:val="24"/>
        </w:rPr>
        <w:t>которым</w:t>
      </w:r>
      <w:r w:rsidR="00EE6320">
        <w:rPr>
          <w:rFonts w:ascii="Arial" w:hAnsi="Arial" w:cs="Arial"/>
          <w:szCs w:val="24"/>
        </w:rPr>
        <w:t xml:space="preserve"> </w:t>
      </w:r>
      <w:r w:rsidRPr="0070010D">
        <w:rPr>
          <w:rFonts w:ascii="Arial" w:hAnsi="Arial" w:cs="Arial" w:hint="eastAsia"/>
          <w:szCs w:val="24"/>
        </w:rPr>
        <w:t>предъявляются</w:t>
      </w:r>
      <w:r w:rsidR="00EE6320">
        <w:rPr>
          <w:rFonts w:ascii="Arial" w:hAnsi="Arial" w:cs="Arial"/>
          <w:szCs w:val="24"/>
        </w:rPr>
        <w:t xml:space="preserve"> </w:t>
      </w:r>
      <w:r w:rsidRPr="0070010D">
        <w:rPr>
          <w:rFonts w:ascii="Arial" w:hAnsi="Arial" w:cs="Arial" w:hint="eastAsia"/>
          <w:szCs w:val="24"/>
        </w:rPr>
        <w:t>обязательные</w:t>
      </w:r>
      <w:r w:rsidR="00EE6320">
        <w:rPr>
          <w:rFonts w:ascii="Arial" w:hAnsi="Arial" w:cs="Arial"/>
          <w:szCs w:val="24"/>
        </w:rPr>
        <w:t xml:space="preserve"> </w:t>
      </w:r>
      <w:r w:rsidRPr="0070010D">
        <w:rPr>
          <w:rFonts w:ascii="Arial" w:hAnsi="Arial" w:cs="Arial" w:hint="eastAsia"/>
          <w:szCs w:val="24"/>
        </w:rPr>
        <w:t>требования</w:t>
      </w:r>
      <w:r w:rsidR="00D823D7">
        <w:rPr>
          <w:rFonts w:ascii="Arial" w:hAnsi="Arial" w:cs="Arial"/>
          <w:szCs w:val="24"/>
        </w:rPr>
        <w:t>.</w:t>
      </w:r>
    </w:p>
    <w:p w:rsidR="00D823D7" w:rsidRPr="00146996" w:rsidRDefault="00D823D7" w:rsidP="0070010D">
      <w:pPr>
        <w:ind w:firstLine="708"/>
        <w:jc w:val="both"/>
        <w:rPr>
          <w:rFonts w:ascii="Arial" w:hAnsi="Arial" w:cs="Arial"/>
          <w:szCs w:val="24"/>
        </w:rPr>
      </w:pPr>
      <w:r w:rsidRPr="00D823D7">
        <w:rPr>
          <w:rFonts w:ascii="Arial" w:hAnsi="Arial" w:cs="Arial" w:hint="eastAsia"/>
          <w:szCs w:val="24"/>
        </w:rPr>
        <w:t>При</w:t>
      </w:r>
      <w:r w:rsidR="00EE6320">
        <w:rPr>
          <w:rFonts w:ascii="Arial" w:hAnsi="Arial" w:cs="Arial"/>
          <w:szCs w:val="24"/>
        </w:rPr>
        <w:t xml:space="preserve"> </w:t>
      </w:r>
      <w:r w:rsidRPr="00D823D7">
        <w:rPr>
          <w:rFonts w:ascii="Arial" w:hAnsi="Arial" w:cs="Arial" w:hint="eastAsia"/>
          <w:szCs w:val="24"/>
        </w:rPr>
        <w:t>осуществлении</w:t>
      </w:r>
      <w:r w:rsidR="00EE6320">
        <w:rPr>
          <w:rFonts w:ascii="Arial" w:hAnsi="Arial" w:cs="Arial"/>
          <w:szCs w:val="24"/>
        </w:rPr>
        <w:t xml:space="preserve"> </w:t>
      </w:r>
      <w:r w:rsidRPr="00D823D7">
        <w:rPr>
          <w:rFonts w:ascii="Arial" w:hAnsi="Arial" w:cs="Arial" w:hint="eastAsia"/>
          <w:szCs w:val="24"/>
        </w:rPr>
        <w:t>муниципального</w:t>
      </w:r>
      <w:r>
        <w:rPr>
          <w:rFonts w:ascii="Arial" w:hAnsi="Arial" w:cs="Arial"/>
          <w:szCs w:val="24"/>
        </w:rPr>
        <w:t xml:space="preserve"> жилищного </w:t>
      </w:r>
      <w:r w:rsidRPr="00D823D7">
        <w:rPr>
          <w:rFonts w:ascii="Arial" w:hAnsi="Arial" w:cs="Arial" w:hint="eastAsia"/>
          <w:szCs w:val="24"/>
        </w:rPr>
        <w:t>контроля</w:t>
      </w:r>
      <w:r w:rsidR="00EE6320">
        <w:rPr>
          <w:rFonts w:ascii="Arial" w:hAnsi="Arial" w:cs="Arial"/>
          <w:szCs w:val="24"/>
        </w:rPr>
        <w:t xml:space="preserve"> </w:t>
      </w:r>
      <w:r w:rsidRPr="00D823D7">
        <w:rPr>
          <w:rFonts w:ascii="Arial" w:hAnsi="Arial" w:cs="Arial" w:hint="eastAsia"/>
          <w:szCs w:val="24"/>
        </w:rPr>
        <w:t>плановые</w:t>
      </w:r>
      <w:r w:rsidR="00EE6320">
        <w:rPr>
          <w:rFonts w:ascii="Arial" w:hAnsi="Arial" w:cs="Arial"/>
          <w:szCs w:val="24"/>
        </w:rPr>
        <w:t xml:space="preserve"> </w:t>
      </w:r>
      <w:r w:rsidRPr="00D823D7">
        <w:rPr>
          <w:rFonts w:ascii="Arial" w:hAnsi="Arial" w:cs="Arial" w:hint="eastAsia"/>
          <w:szCs w:val="24"/>
        </w:rPr>
        <w:t>контрольные</w:t>
      </w:r>
      <w:r w:rsidR="00EE6320">
        <w:rPr>
          <w:rFonts w:ascii="Arial" w:hAnsi="Arial" w:cs="Arial"/>
          <w:szCs w:val="24"/>
        </w:rPr>
        <w:t xml:space="preserve"> </w:t>
      </w:r>
      <w:r w:rsidRPr="00D823D7">
        <w:rPr>
          <w:rFonts w:ascii="Arial" w:hAnsi="Arial" w:cs="Arial" w:hint="eastAsia"/>
          <w:szCs w:val="24"/>
        </w:rPr>
        <w:t>мероприятия</w:t>
      </w:r>
      <w:r w:rsidR="00EE6320">
        <w:rPr>
          <w:rFonts w:ascii="Arial" w:hAnsi="Arial" w:cs="Arial"/>
          <w:szCs w:val="24"/>
        </w:rPr>
        <w:t xml:space="preserve"> </w:t>
      </w:r>
      <w:r w:rsidRPr="00D823D7">
        <w:rPr>
          <w:rFonts w:ascii="Arial" w:hAnsi="Arial" w:cs="Arial" w:hint="eastAsia"/>
          <w:szCs w:val="24"/>
        </w:rPr>
        <w:t>не</w:t>
      </w:r>
      <w:r w:rsidR="00EE6320">
        <w:rPr>
          <w:rFonts w:ascii="Arial" w:hAnsi="Arial" w:cs="Arial"/>
          <w:szCs w:val="24"/>
        </w:rPr>
        <w:t xml:space="preserve"> </w:t>
      </w:r>
      <w:r w:rsidRPr="00D823D7">
        <w:rPr>
          <w:rFonts w:ascii="Arial" w:hAnsi="Arial" w:cs="Arial" w:hint="eastAsia"/>
          <w:szCs w:val="24"/>
        </w:rPr>
        <w:t>проводятся</w:t>
      </w:r>
      <w:r>
        <w:rPr>
          <w:rFonts w:ascii="Arial" w:hAnsi="Arial" w:cs="Arial"/>
          <w:szCs w:val="24"/>
        </w:rPr>
        <w:t>.</w:t>
      </w:r>
    </w:p>
    <w:p w:rsidR="00146996" w:rsidRPr="00146996" w:rsidRDefault="00146996" w:rsidP="0070010D">
      <w:pPr>
        <w:ind w:firstLine="709"/>
        <w:jc w:val="both"/>
        <w:rPr>
          <w:rFonts w:ascii="Arial" w:hAnsi="Arial" w:cs="Arial"/>
          <w:szCs w:val="24"/>
        </w:rPr>
      </w:pPr>
      <w:r w:rsidRPr="00146996">
        <w:rPr>
          <w:rFonts w:ascii="Arial" w:hAnsi="Arial" w:cs="Arial"/>
          <w:szCs w:val="24"/>
        </w:rPr>
        <w:t>Организация и осуществление муниципального жилищного контроля регулируется положениями Федерального закона от 31 июля 2020 года № 248-ФЗ «О государственном контроле (надзоре) и муниципальном контроле в Российской Федерации» (далее – Федерального закона № 248-ФЗ).</w:t>
      </w:r>
    </w:p>
    <w:p w:rsidR="00146996" w:rsidRPr="00146996" w:rsidRDefault="00EE6320" w:rsidP="00146996">
      <w:pPr>
        <w:pStyle w:val="Standard"/>
        <w:tabs>
          <w:tab w:val="left" w:pos="1136"/>
        </w:tabs>
        <w:ind w:firstLine="709"/>
        <w:jc w:val="both"/>
        <w:rPr>
          <w:rFonts w:ascii="Arial" w:hAnsi="Arial" w:cs="Arial"/>
          <w:lang w:val="ru-RU"/>
        </w:rPr>
      </w:pPr>
      <w:r>
        <w:rPr>
          <w:rFonts w:ascii="Arial" w:hAnsi="Arial" w:cs="Arial"/>
          <w:lang w:val="ru-RU"/>
        </w:rPr>
        <w:t>В 2025</w:t>
      </w:r>
      <w:r w:rsidR="00146996" w:rsidRPr="00146996">
        <w:rPr>
          <w:rFonts w:ascii="Arial" w:hAnsi="Arial" w:cs="Arial"/>
          <w:lang w:val="ru-RU"/>
        </w:rPr>
        <w:t xml:space="preserve"> году плановые проверки в сфере муниципального жилищного контроля на территории Верхнекурмоярского сельского поселения </w:t>
      </w:r>
      <w:r w:rsidR="00D823D7">
        <w:rPr>
          <w:rFonts w:ascii="Arial" w:hAnsi="Arial" w:cs="Arial"/>
          <w:lang w:val="ru-RU"/>
        </w:rPr>
        <w:t xml:space="preserve"> Котельниковского муниципального района Волгоградской области </w:t>
      </w:r>
      <w:r w:rsidR="00146996" w:rsidRPr="00146996">
        <w:rPr>
          <w:rFonts w:ascii="Arial" w:hAnsi="Arial" w:cs="Arial"/>
          <w:lang w:val="ru-RU"/>
        </w:rPr>
        <w:t xml:space="preserve"> не проводились. Основания для проведения внеплановых проверок отсутствовали.</w:t>
      </w:r>
    </w:p>
    <w:p w:rsidR="00146996" w:rsidRDefault="00146996" w:rsidP="00D52CCD">
      <w:pPr>
        <w:ind w:firstLine="709"/>
        <w:jc w:val="both"/>
        <w:rPr>
          <w:rFonts w:ascii="Arial" w:hAnsi="Arial" w:cs="Arial"/>
          <w:i/>
          <w:color w:val="FB290D"/>
          <w:szCs w:val="24"/>
        </w:rPr>
      </w:pPr>
    </w:p>
    <w:p w:rsidR="00146996" w:rsidRPr="00146996" w:rsidRDefault="00146996" w:rsidP="00D52CCD">
      <w:pPr>
        <w:ind w:firstLine="709"/>
        <w:jc w:val="both"/>
        <w:rPr>
          <w:rFonts w:ascii="Arial" w:hAnsi="Arial" w:cs="Arial"/>
          <w:iCs/>
          <w:color w:val="FB290D"/>
          <w:szCs w:val="24"/>
        </w:rPr>
      </w:pPr>
    </w:p>
    <w:p w:rsidR="00D52CCD" w:rsidRDefault="00D52CCD" w:rsidP="00146996">
      <w:pPr>
        <w:ind w:firstLine="709"/>
        <w:jc w:val="both"/>
        <w:rPr>
          <w:rFonts w:ascii="Arial" w:hAnsi="Arial" w:cs="Arial"/>
          <w:bCs/>
          <w:szCs w:val="24"/>
        </w:rPr>
      </w:pPr>
      <w:r w:rsidRPr="008567C7">
        <w:rPr>
          <w:rFonts w:ascii="Arial" w:hAnsi="Arial" w:cs="Arial"/>
          <w:bCs/>
          <w:szCs w:val="24"/>
        </w:rPr>
        <w:t>3. Цели и задачи реализации программы профилактики</w:t>
      </w:r>
    </w:p>
    <w:p w:rsidR="0070010D" w:rsidRPr="008567C7" w:rsidRDefault="0070010D" w:rsidP="00146996">
      <w:pPr>
        <w:ind w:firstLine="709"/>
        <w:jc w:val="both"/>
        <w:rPr>
          <w:rFonts w:ascii="Arial" w:hAnsi="Arial" w:cs="Arial"/>
          <w:bCs/>
          <w:szCs w:val="24"/>
        </w:rPr>
      </w:pPr>
    </w:p>
    <w:p w:rsidR="00D52CCD" w:rsidRPr="008567C7" w:rsidRDefault="00D52CCD" w:rsidP="00D52CCD">
      <w:pPr>
        <w:ind w:firstLine="709"/>
        <w:jc w:val="both"/>
        <w:rPr>
          <w:rFonts w:ascii="Arial" w:hAnsi="Arial" w:cs="Arial"/>
          <w:szCs w:val="24"/>
        </w:rPr>
      </w:pPr>
      <w:r w:rsidRPr="008567C7">
        <w:rPr>
          <w:rFonts w:ascii="Arial" w:hAnsi="Arial" w:cs="Arial"/>
          <w:szCs w:val="24"/>
        </w:rPr>
        <w:t>3.1. Целями Программы профилактики являются:</w:t>
      </w:r>
    </w:p>
    <w:p w:rsidR="00D52CCD" w:rsidRPr="008567C7" w:rsidRDefault="00D52CCD" w:rsidP="00D52CCD">
      <w:pPr>
        <w:ind w:firstLine="709"/>
        <w:jc w:val="both"/>
        <w:rPr>
          <w:rFonts w:ascii="Arial" w:hAnsi="Arial" w:cs="Arial"/>
          <w:szCs w:val="24"/>
        </w:rPr>
      </w:pPr>
      <w:r w:rsidRPr="008567C7">
        <w:rPr>
          <w:rFonts w:ascii="Arial" w:hAnsi="Arial" w:cs="Arial"/>
          <w:szCs w:val="24"/>
        </w:rPr>
        <w:t>а) предупреждение нарушений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w:t>
      </w:r>
    </w:p>
    <w:p w:rsidR="00D52CCD" w:rsidRPr="008567C7" w:rsidRDefault="00D52CCD" w:rsidP="00D52CCD">
      <w:pPr>
        <w:ind w:firstLine="709"/>
        <w:jc w:val="both"/>
        <w:rPr>
          <w:rFonts w:ascii="Arial" w:hAnsi="Arial" w:cs="Arial"/>
          <w:szCs w:val="24"/>
        </w:rPr>
      </w:pPr>
      <w:r w:rsidRPr="008567C7">
        <w:rPr>
          <w:rFonts w:ascii="Arial" w:hAnsi="Arial" w:cs="Arial"/>
          <w:szCs w:val="24"/>
        </w:rPr>
        <w:t>б) снижение административной нагрузки на подконтрольные субъекты;</w:t>
      </w:r>
    </w:p>
    <w:p w:rsidR="00D52CCD" w:rsidRPr="008567C7" w:rsidRDefault="00D52CCD" w:rsidP="00D52CCD">
      <w:pPr>
        <w:ind w:firstLine="709"/>
        <w:jc w:val="both"/>
        <w:rPr>
          <w:rFonts w:ascii="Arial" w:hAnsi="Arial" w:cs="Arial"/>
          <w:szCs w:val="24"/>
        </w:rPr>
      </w:pPr>
      <w:r w:rsidRPr="008567C7">
        <w:rPr>
          <w:rFonts w:ascii="Arial" w:hAnsi="Arial" w:cs="Arial"/>
          <w:szCs w:val="24"/>
        </w:rPr>
        <w:t>в) создание мотивации к добросовестному поведению подконтрольных субъектов;</w:t>
      </w:r>
    </w:p>
    <w:p w:rsidR="00D52CCD" w:rsidRPr="008567C7" w:rsidRDefault="00D52CCD" w:rsidP="00D52CCD">
      <w:pPr>
        <w:ind w:firstLine="709"/>
        <w:jc w:val="both"/>
        <w:rPr>
          <w:rFonts w:ascii="Arial" w:hAnsi="Arial" w:cs="Arial"/>
          <w:szCs w:val="24"/>
        </w:rPr>
      </w:pPr>
      <w:r w:rsidRPr="008567C7">
        <w:rPr>
          <w:rFonts w:ascii="Arial" w:hAnsi="Arial" w:cs="Arial"/>
          <w:szCs w:val="24"/>
        </w:rPr>
        <w:t>г) снижение уровня вреда (ущерба), причиняемого охраняемым законом ценностям.</w:t>
      </w:r>
    </w:p>
    <w:p w:rsidR="00D52CCD" w:rsidRPr="008567C7" w:rsidRDefault="00D52CCD" w:rsidP="00D52CCD">
      <w:pPr>
        <w:ind w:firstLine="709"/>
        <w:jc w:val="both"/>
        <w:rPr>
          <w:rFonts w:ascii="Arial" w:hAnsi="Arial" w:cs="Arial"/>
          <w:szCs w:val="24"/>
        </w:rPr>
      </w:pPr>
      <w:r w:rsidRPr="008567C7">
        <w:rPr>
          <w:rFonts w:ascii="Arial" w:hAnsi="Arial" w:cs="Arial"/>
          <w:szCs w:val="24"/>
        </w:rPr>
        <w:lastRenderedPageBreak/>
        <w:t>3.2. Задачами Программы профилактики являются:</w:t>
      </w:r>
    </w:p>
    <w:p w:rsidR="00D52CCD" w:rsidRPr="008567C7" w:rsidRDefault="00D52CCD" w:rsidP="00D52CCD">
      <w:pPr>
        <w:ind w:firstLine="709"/>
        <w:jc w:val="both"/>
        <w:rPr>
          <w:rFonts w:ascii="Arial" w:hAnsi="Arial" w:cs="Arial"/>
          <w:szCs w:val="24"/>
        </w:rPr>
      </w:pPr>
      <w:r w:rsidRPr="008567C7">
        <w:rPr>
          <w:rFonts w:ascii="Arial" w:hAnsi="Arial" w:cs="Arial"/>
          <w:szCs w:val="24"/>
        </w:rPr>
        <w:t>а) укрепление системы профилактики нарушений обязательных требований;</w:t>
      </w:r>
    </w:p>
    <w:p w:rsidR="00D52CCD" w:rsidRPr="008567C7" w:rsidRDefault="00D52CCD" w:rsidP="00D52CCD">
      <w:pPr>
        <w:ind w:firstLine="709"/>
        <w:jc w:val="both"/>
        <w:rPr>
          <w:rFonts w:ascii="Arial" w:hAnsi="Arial" w:cs="Arial"/>
          <w:szCs w:val="24"/>
        </w:rPr>
      </w:pPr>
      <w:r w:rsidRPr="008567C7">
        <w:rPr>
          <w:rFonts w:ascii="Arial" w:hAnsi="Arial" w:cs="Arial"/>
          <w:szCs w:val="24"/>
        </w:rPr>
        <w:t>б) выявление причин, факторов и условий, способствующих нарушению обязательных требований; организация и реализация мероприятий, направленных на их устранение;</w:t>
      </w:r>
    </w:p>
    <w:p w:rsidR="00D52CCD" w:rsidRPr="008567C7" w:rsidRDefault="00D52CCD" w:rsidP="00D52CCD">
      <w:pPr>
        <w:ind w:firstLine="709"/>
        <w:jc w:val="both"/>
        <w:rPr>
          <w:rFonts w:ascii="Arial" w:hAnsi="Arial" w:cs="Arial"/>
          <w:szCs w:val="24"/>
        </w:rPr>
      </w:pPr>
      <w:r w:rsidRPr="008567C7">
        <w:rPr>
          <w:rFonts w:ascii="Arial" w:hAnsi="Arial" w:cs="Arial"/>
          <w:szCs w:val="24"/>
        </w:rPr>
        <w:t>в) повышение правосознания и правовой культуры подконтрольных субъектов.</w:t>
      </w:r>
    </w:p>
    <w:p w:rsidR="00D52CCD" w:rsidRPr="008567C7" w:rsidRDefault="00D52CCD" w:rsidP="00D52CCD">
      <w:pPr>
        <w:jc w:val="both"/>
        <w:rPr>
          <w:rFonts w:ascii="Arial" w:hAnsi="Arial" w:cs="Arial"/>
          <w:szCs w:val="24"/>
        </w:rPr>
      </w:pPr>
    </w:p>
    <w:p w:rsidR="00D52CCD" w:rsidRDefault="00D52CCD" w:rsidP="00D52CCD">
      <w:pPr>
        <w:jc w:val="center"/>
        <w:rPr>
          <w:rFonts w:ascii="Arial" w:hAnsi="Arial" w:cs="Arial"/>
          <w:bCs/>
          <w:szCs w:val="24"/>
        </w:rPr>
      </w:pPr>
      <w:r w:rsidRPr="008567C7">
        <w:rPr>
          <w:rFonts w:ascii="Arial" w:hAnsi="Arial" w:cs="Arial"/>
          <w:bCs/>
          <w:szCs w:val="24"/>
        </w:rPr>
        <w:t>4. Перечень профилактических мероприятий, сроки (периодичность) их проведения</w:t>
      </w:r>
    </w:p>
    <w:p w:rsidR="0070010D" w:rsidRPr="008567C7" w:rsidRDefault="0070010D" w:rsidP="00D52CCD">
      <w:pPr>
        <w:jc w:val="center"/>
        <w:rPr>
          <w:rFonts w:ascii="Arial" w:hAnsi="Arial" w:cs="Arial"/>
          <w:bCs/>
          <w:szCs w:val="24"/>
        </w:rPr>
      </w:pPr>
    </w:p>
    <w:p w:rsidR="00D52CCD" w:rsidRPr="008567C7" w:rsidRDefault="00D52CCD" w:rsidP="00D52CCD">
      <w:pPr>
        <w:ind w:firstLine="709"/>
        <w:jc w:val="both"/>
        <w:rPr>
          <w:rFonts w:ascii="Arial" w:hAnsi="Arial" w:cs="Arial"/>
          <w:szCs w:val="24"/>
        </w:rPr>
      </w:pPr>
      <w:r w:rsidRPr="008567C7">
        <w:rPr>
          <w:rFonts w:ascii="Arial" w:hAnsi="Arial" w:cs="Arial"/>
          <w:szCs w:val="24"/>
        </w:rPr>
        <w:t>4.1. В рамках реализации Программы профилактики осуществляются следующие профилактические мероприятия:</w:t>
      </w:r>
    </w:p>
    <w:p w:rsidR="00D52CCD" w:rsidRPr="008567C7" w:rsidRDefault="00D52CCD" w:rsidP="00D52CCD">
      <w:pPr>
        <w:ind w:firstLine="709"/>
        <w:jc w:val="both"/>
        <w:rPr>
          <w:rFonts w:ascii="Arial" w:hAnsi="Arial"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7"/>
        <w:gridCol w:w="3870"/>
        <w:gridCol w:w="3086"/>
        <w:gridCol w:w="2421"/>
      </w:tblGrid>
      <w:tr w:rsidR="00D52CCD" w:rsidRPr="008567C7" w:rsidTr="00EE6320">
        <w:trPr>
          <w:trHeight w:val="360"/>
        </w:trPr>
        <w:tc>
          <w:tcPr>
            <w:tcW w:w="547" w:type="dxa"/>
            <w:tcBorders>
              <w:top w:val="single" w:sz="4" w:space="0" w:color="000000"/>
              <w:left w:val="single" w:sz="4" w:space="0" w:color="000000"/>
              <w:bottom w:val="single" w:sz="4" w:space="0" w:color="000000"/>
              <w:right w:val="single" w:sz="4" w:space="0" w:color="000000"/>
            </w:tcBorders>
          </w:tcPr>
          <w:p w:rsidR="00D52CCD" w:rsidRPr="008567C7" w:rsidRDefault="00D52CCD" w:rsidP="00534974">
            <w:pPr>
              <w:jc w:val="center"/>
              <w:rPr>
                <w:rFonts w:ascii="Arial" w:hAnsi="Arial" w:cs="Arial"/>
                <w:szCs w:val="24"/>
              </w:rPr>
            </w:pPr>
            <w:r w:rsidRPr="008567C7">
              <w:rPr>
                <w:rFonts w:ascii="Arial" w:hAnsi="Arial" w:cs="Arial"/>
                <w:szCs w:val="24"/>
              </w:rPr>
              <w:t>№ п/п</w:t>
            </w:r>
          </w:p>
        </w:tc>
        <w:tc>
          <w:tcPr>
            <w:tcW w:w="3870" w:type="dxa"/>
            <w:tcBorders>
              <w:top w:val="single" w:sz="4" w:space="0" w:color="000000"/>
              <w:left w:val="single" w:sz="4" w:space="0" w:color="000000"/>
              <w:bottom w:val="single" w:sz="4" w:space="0" w:color="000000"/>
              <w:right w:val="single" w:sz="4" w:space="0" w:color="000000"/>
            </w:tcBorders>
          </w:tcPr>
          <w:p w:rsidR="00D52CCD" w:rsidRPr="008567C7" w:rsidRDefault="00D52CCD" w:rsidP="00D52CCD">
            <w:pPr>
              <w:jc w:val="center"/>
              <w:rPr>
                <w:rFonts w:ascii="Arial" w:hAnsi="Arial" w:cs="Arial"/>
                <w:szCs w:val="24"/>
              </w:rPr>
            </w:pPr>
            <w:r w:rsidRPr="008567C7">
              <w:rPr>
                <w:rFonts w:ascii="Arial" w:hAnsi="Arial" w:cs="Arial"/>
                <w:szCs w:val="24"/>
              </w:rPr>
              <w:t>Наименование мероприятия</w:t>
            </w:r>
          </w:p>
        </w:tc>
        <w:tc>
          <w:tcPr>
            <w:tcW w:w="3086" w:type="dxa"/>
            <w:tcBorders>
              <w:top w:val="single" w:sz="4" w:space="0" w:color="000000"/>
              <w:left w:val="single" w:sz="4" w:space="0" w:color="000000"/>
              <w:bottom w:val="single" w:sz="4" w:space="0" w:color="000000"/>
              <w:right w:val="single" w:sz="4" w:space="0" w:color="000000"/>
            </w:tcBorders>
          </w:tcPr>
          <w:p w:rsidR="00D52CCD" w:rsidRPr="008567C7" w:rsidRDefault="00D52CCD" w:rsidP="00534974">
            <w:pPr>
              <w:jc w:val="center"/>
              <w:rPr>
                <w:rFonts w:ascii="Arial" w:hAnsi="Arial" w:cs="Arial"/>
                <w:szCs w:val="24"/>
              </w:rPr>
            </w:pPr>
            <w:r w:rsidRPr="008567C7">
              <w:rPr>
                <w:rFonts w:ascii="Arial" w:hAnsi="Arial" w:cs="Arial"/>
                <w:szCs w:val="24"/>
              </w:rPr>
              <w:t>Срок (периодичность) проведения</w:t>
            </w:r>
          </w:p>
        </w:tc>
        <w:tc>
          <w:tcPr>
            <w:tcW w:w="2421" w:type="dxa"/>
            <w:tcBorders>
              <w:top w:val="single" w:sz="4" w:space="0" w:color="000000"/>
              <w:left w:val="single" w:sz="4" w:space="0" w:color="000000"/>
              <w:bottom w:val="single" w:sz="4" w:space="0" w:color="000000"/>
              <w:right w:val="single" w:sz="4" w:space="0" w:color="000000"/>
            </w:tcBorders>
          </w:tcPr>
          <w:p w:rsidR="00D52CCD" w:rsidRPr="008567C7" w:rsidRDefault="00D52CCD" w:rsidP="00D52CCD">
            <w:pPr>
              <w:jc w:val="center"/>
              <w:rPr>
                <w:rFonts w:ascii="Arial" w:hAnsi="Arial" w:cs="Arial"/>
                <w:szCs w:val="24"/>
              </w:rPr>
            </w:pPr>
            <w:r w:rsidRPr="008567C7">
              <w:rPr>
                <w:rFonts w:ascii="Arial" w:hAnsi="Arial" w:cs="Arial"/>
                <w:szCs w:val="24"/>
              </w:rPr>
              <w:t>Ответственный исполнитель</w:t>
            </w:r>
          </w:p>
        </w:tc>
      </w:tr>
      <w:tr w:rsidR="00D52CCD" w:rsidRPr="008567C7" w:rsidTr="00EE6320">
        <w:tc>
          <w:tcPr>
            <w:tcW w:w="547" w:type="dxa"/>
            <w:tcBorders>
              <w:top w:val="single" w:sz="4" w:space="0" w:color="000000"/>
              <w:left w:val="single" w:sz="4" w:space="0" w:color="000000"/>
              <w:bottom w:val="single" w:sz="4" w:space="0" w:color="000000"/>
              <w:right w:val="single" w:sz="4" w:space="0" w:color="000000"/>
            </w:tcBorders>
          </w:tcPr>
          <w:p w:rsidR="00D52CCD" w:rsidRPr="008567C7" w:rsidRDefault="00D52CCD" w:rsidP="00534974">
            <w:pPr>
              <w:jc w:val="center"/>
              <w:rPr>
                <w:rFonts w:ascii="Arial" w:hAnsi="Arial" w:cs="Arial"/>
                <w:szCs w:val="24"/>
              </w:rPr>
            </w:pPr>
            <w:r w:rsidRPr="008567C7">
              <w:rPr>
                <w:rFonts w:ascii="Arial" w:hAnsi="Arial" w:cs="Arial"/>
                <w:szCs w:val="24"/>
              </w:rPr>
              <w:t>1</w:t>
            </w:r>
          </w:p>
        </w:tc>
        <w:tc>
          <w:tcPr>
            <w:tcW w:w="3870" w:type="dxa"/>
            <w:tcBorders>
              <w:top w:val="single" w:sz="4" w:space="0" w:color="000000"/>
              <w:left w:val="single" w:sz="4" w:space="0" w:color="000000"/>
              <w:bottom w:val="nil"/>
              <w:right w:val="single" w:sz="4" w:space="0" w:color="000000"/>
            </w:tcBorders>
          </w:tcPr>
          <w:p w:rsidR="00D75EA8" w:rsidRPr="00D75EA8" w:rsidRDefault="00D75EA8" w:rsidP="00D75EA8">
            <w:pPr>
              <w:rPr>
                <w:rFonts w:ascii="Arial" w:hAnsi="Arial" w:cs="Arial"/>
                <w:szCs w:val="24"/>
              </w:rPr>
            </w:pPr>
            <w:r w:rsidRPr="00D75EA8">
              <w:rPr>
                <w:rFonts w:ascii="Arial" w:hAnsi="Arial" w:cs="Arial" w:hint="eastAsia"/>
                <w:szCs w:val="24"/>
              </w:rPr>
              <w:t>Информирование</w:t>
            </w:r>
            <w:r w:rsidR="00EE6320">
              <w:rPr>
                <w:rFonts w:ascii="Arial" w:hAnsi="Arial" w:cs="Arial"/>
                <w:szCs w:val="24"/>
              </w:rPr>
              <w:t xml:space="preserve"> </w:t>
            </w:r>
            <w:r w:rsidRPr="00D75EA8">
              <w:rPr>
                <w:rFonts w:ascii="Arial" w:hAnsi="Arial" w:cs="Arial" w:hint="eastAsia"/>
                <w:szCs w:val="24"/>
              </w:rPr>
              <w:t>контролируемых</w:t>
            </w:r>
            <w:r w:rsidR="00EE6320">
              <w:rPr>
                <w:rFonts w:ascii="Arial" w:hAnsi="Arial" w:cs="Arial"/>
                <w:szCs w:val="24"/>
              </w:rPr>
              <w:t xml:space="preserve"> </w:t>
            </w:r>
            <w:r w:rsidRPr="00D75EA8">
              <w:rPr>
                <w:rFonts w:ascii="Arial" w:hAnsi="Arial" w:cs="Arial" w:hint="eastAsia"/>
                <w:szCs w:val="24"/>
              </w:rPr>
              <w:t>и</w:t>
            </w:r>
            <w:r w:rsidR="00EE6320">
              <w:rPr>
                <w:rFonts w:ascii="Arial" w:hAnsi="Arial" w:cs="Arial"/>
                <w:szCs w:val="24"/>
              </w:rPr>
              <w:t xml:space="preserve"> </w:t>
            </w:r>
            <w:r w:rsidRPr="00D75EA8">
              <w:rPr>
                <w:rFonts w:ascii="Arial" w:hAnsi="Arial" w:cs="Arial" w:hint="eastAsia"/>
                <w:szCs w:val="24"/>
              </w:rPr>
              <w:t>иных</w:t>
            </w:r>
            <w:r w:rsidR="00EE6320">
              <w:rPr>
                <w:rFonts w:ascii="Arial" w:hAnsi="Arial" w:cs="Arial"/>
                <w:szCs w:val="24"/>
              </w:rPr>
              <w:t xml:space="preserve"> </w:t>
            </w:r>
            <w:r w:rsidRPr="00D75EA8">
              <w:rPr>
                <w:rFonts w:ascii="Arial" w:hAnsi="Arial" w:cs="Arial" w:hint="eastAsia"/>
                <w:szCs w:val="24"/>
              </w:rPr>
              <w:t>заинтересованных</w:t>
            </w:r>
            <w:r w:rsidR="00EE6320">
              <w:rPr>
                <w:rFonts w:ascii="Arial" w:hAnsi="Arial" w:cs="Arial"/>
                <w:szCs w:val="24"/>
              </w:rPr>
              <w:t xml:space="preserve"> </w:t>
            </w:r>
            <w:r w:rsidRPr="00D75EA8">
              <w:rPr>
                <w:rFonts w:ascii="Arial" w:hAnsi="Arial" w:cs="Arial" w:hint="eastAsia"/>
                <w:szCs w:val="24"/>
              </w:rPr>
              <w:t>лиц</w:t>
            </w:r>
            <w:r w:rsidR="00EE6320">
              <w:rPr>
                <w:rFonts w:ascii="Arial" w:hAnsi="Arial" w:cs="Arial"/>
                <w:szCs w:val="24"/>
              </w:rPr>
              <w:t xml:space="preserve"> </w:t>
            </w:r>
            <w:r w:rsidRPr="00D75EA8">
              <w:rPr>
                <w:rFonts w:ascii="Arial" w:hAnsi="Arial" w:cs="Arial" w:hint="eastAsia"/>
                <w:szCs w:val="24"/>
              </w:rPr>
              <w:t>посредством</w:t>
            </w:r>
            <w:r w:rsidR="00EE6320">
              <w:rPr>
                <w:rFonts w:ascii="Arial" w:hAnsi="Arial" w:cs="Arial"/>
                <w:szCs w:val="24"/>
              </w:rPr>
              <w:t xml:space="preserve"> </w:t>
            </w:r>
            <w:r w:rsidRPr="00D75EA8">
              <w:rPr>
                <w:rFonts w:ascii="Arial" w:hAnsi="Arial" w:cs="Arial" w:hint="eastAsia"/>
                <w:szCs w:val="24"/>
              </w:rPr>
              <w:t>размещения</w:t>
            </w:r>
            <w:r w:rsidR="00EE6320">
              <w:rPr>
                <w:rFonts w:ascii="Arial" w:hAnsi="Arial" w:cs="Arial"/>
                <w:szCs w:val="24"/>
              </w:rPr>
              <w:t xml:space="preserve"> </w:t>
            </w:r>
            <w:r w:rsidRPr="00D75EA8">
              <w:rPr>
                <w:rFonts w:ascii="Arial" w:hAnsi="Arial" w:cs="Arial" w:hint="eastAsia"/>
                <w:szCs w:val="24"/>
              </w:rPr>
              <w:t>на</w:t>
            </w:r>
            <w:r w:rsidR="00EE6320">
              <w:rPr>
                <w:rFonts w:ascii="Arial" w:hAnsi="Arial" w:cs="Arial"/>
                <w:szCs w:val="24"/>
              </w:rPr>
              <w:t xml:space="preserve"> </w:t>
            </w:r>
            <w:r w:rsidRPr="00D75EA8">
              <w:rPr>
                <w:rFonts w:ascii="Arial" w:hAnsi="Arial" w:cs="Arial" w:hint="eastAsia"/>
                <w:szCs w:val="24"/>
              </w:rPr>
              <w:t>своем</w:t>
            </w:r>
            <w:r w:rsidR="00EE6320">
              <w:rPr>
                <w:rFonts w:ascii="Arial" w:hAnsi="Arial" w:cs="Arial"/>
                <w:szCs w:val="24"/>
              </w:rPr>
              <w:t xml:space="preserve"> </w:t>
            </w:r>
            <w:r w:rsidRPr="00D75EA8">
              <w:rPr>
                <w:rFonts w:ascii="Arial" w:hAnsi="Arial" w:cs="Arial" w:hint="eastAsia"/>
                <w:szCs w:val="24"/>
              </w:rPr>
              <w:t>официальном</w:t>
            </w:r>
            <w:r w:rsidR="00EE6320">
              <w:rPr>
                <w:rFonts w:ascii="Arial" w:hAnsi="Arial" w:cs="Arial"/>
                <w:szCs w:val="24"/>
              </w:rPr>
              <w:t xml:space="preserve"> </w:t>
            </w:r>
            <w:r w:rsidRPr="00D75EA8">
              <w:rPr>
                <w:rFonts w:ascii="Arial" w:hAnsi="Arial" w:cs="Arial" w:hint="eastAsia"/>
                <w:szCs w:val="24"/>
              </w:rPr>
              <w:t>сайте</w:t>
            </w:r>
            <w:r w:rsidR="00EE6320">
              <w:rPr>
                <w:rFonts w:ascii="Arial" w:hAnsi="Arial" w:cs="Arial"/>
                <w:szCs w:val="24"/>
              </w:rPr>
              <w:t xml:space="preserve"> </w:t>
            </w:r>
            <w:r w:rsidRPr="00D75EA8">
              <w:rPr>
                <w:rFonts w:ascii="Arial" w:hAnsi="Arial" w:cs="Arial" w:hint="eastAsia"/>
                <w:szCs w:val="24"/>
              </w:rPr>
              <w:t>в</w:t>
            </w:r>
            <w:r w:rsidR="00EE6320">
              <w:rPr>
                <w:rFonts w:ascii="Arial" w:hAnsi="Arial" w:cs="Arial"/>
                <w:szCs w:val="24"/>
              </w:rPr>
              <w:t xml:space="preserve"> </w:t>
            </w:r>
            <w:r w:rsidRPr="00D75EA8">
              <w:rPr>
                <w:rFonts w:ascii="Arial" w:hAnsi="Arial" w:cs="Arial" w:hint="eastAsia"/>
                <w:szCs w:val="24"/>
              </w:rPr>
              <w:t>сети</w:t>
            </w:r>
            <w:r w:rsidRPr="00D75EA8">
              <w:rPr>
                <w:rFonts w:ascii="Arial" w:hAnsi="Arial" w:cs="Arial"/>
                <w:szCs w:val="24"/>
              </w:rPr>
              <w:t xml:space="preserve"> «</w:t>
            </w:r>
            <w:r w:rsidRPr="00D75EA8">
              <w:rPr>
                <w:rFonts w:ascii="Arial" w:hAnsi="Arial" w:cs="Arial" w:hint="eastAsia"/>
                <w:szCs w:val="24"/>
              </w:rPr>
              <w:t>Интернет»</w:t>
            </w:r>
            <w:r w:rsidRPr="00D75EA8">
              <w:rPr>
                <w:rFonts w:ascii="Arial" w:hAnsi="Arial" w:cs="Arial"/>
                <w:szCs w:val="24"/>
              </w:rPr>
              <w:t>(</w:t>
            </w:r>
            <w:r w:rsidRPr="00D75EA8">
              <w:rPr>
                <w:rFonts w:ascii="Arial" w:hAnsi="Arial" w:cs="Arial" w:hint="eastAsia"/>
                <w:szCs w:val="24"/>
              </w:rPr>
              <w:t>далее</w:t>
            </w:r>
            <w:r w:rsidRPr="00D75EA8">
              <w:rPr>
                <w:rFonts w:ascii="Arial" w:hAnsi="Arial" w:cs="Arial"/>
                <w:szCs w:val="24"/>
              </w:rPr>
              <w:t>-</w:t>
            </w:r>
            <w:r w:rsidR="00EE6320">
              <w:rPr>
                <w:rFonts w:ascii="Arial" w:hAnsi="Arial" w:cs="Arial"/>
                <w:szCs w:val="24"/>
              </w:rPr>
              <w:t xml:space="preserve"> </w:t>
            </w:r>
            <w:r w:rsidRPr="00D75EA8">
              <w:rPr>
                <w:rFonts w:ascii="Arial" w:hAnsi="Arial" w:cs="Arial" w:hint="eastAsia"/>
                <w:szCs w:val="24"/>
              </w:rPr>
              <w:t>официальный</w:t>
            </w:r>
            <w:r w:rsidR="00EE6320">
              <w:rPr>
                <w:rFonts w:ascii="Arial" w:hAnsi="Arial" w:cs="Arial"/>
                <w:szCs w:val="24"/>
              </w:rPr>
              <w:t xml:space="preserve"> </w:t>
            </w:r>
            <w:r w:rsidRPr="00D75EA8">
              <w:rPr>
                <w:rFonts w:ascii="Arial" w:hAnsi="Arial" w:cs="Arial" w:hint="eastAsia"/>
                <w:szCs w:val="24"/>
              </w:rPr>
              <w:t>сайт</w:t>
            </w:r>
            <w:r w:rsidRPr="00D75EA8">
              <w:rPr>
                <w:rFonts w:ascii="Arial" w:hAnsi="Arial" w:cs="Arial"/>
                <w:szCs w:val="24"/>
              </w:rPr>
              <w:t xml:space="preserve">), </w:t>
            </w:r>
            <w:r w:rsidRPr="00D75EA8">
              <w:rPr>
                <w:rFonts w:ascii="Arial" w:hAnsi="Arial" w:cs="Arial" w:hint="eastAsia"/>
                <w:szCs w:val="24"/>
              </w:rPr>
              <w:t>в</w:t>
            </w:r>
            <w:r w:rsidR="00EE6320">
              <w:rPr>
                <w:rFonts w:ascii="Arial" w:hAnsi="Arial" w:cs="Arial"/>
                <w:szCs w:val="24"/>
              </w:rPr>
              <w:t xml:space="preserve"> </w:t>
            </w:r>
            <w:r w:rsidRPr="00D75EA8">
              <w:rPr>
                <w:rFonts w:ascii="Arial" w:hAnsi="Arial" w:cs="Arial" w:hint="eastAsia"/>
                <w:szCs w:val="24"/>
              </w:rPr>
              <w:t>средствах</w:t>
            </w:r>
            <w:r w:rsidR="00EE6320">
              <w:rPr>
                <w:rFonts w:ascii="Arial" w:hAnsi="Arial" w:cs="Arial"/>
                <w:szCs w:val="24"/>
              </w:rPr>
              <w:t xml:space="preserve"> </w:t>
            </w:r>
            <w:r w:rsidRPr="00D75EA8">
              <w:rPr>
                <w:rFonts w:ascii="Arial" w:hAnsi="Arial" w:cs="Arial" w:hint="eastAsia"/>
                <w:szCs w:val="24"/>
              </w:rPr>
              <w:t>массовой</w:t>
            </w:r>
            <w:r w:rsidR="00EE6320">
              <w:rPr>
                <w:rFonts w:ascii="Arial" w:hAnsi="Arial" w:cs="Arial"/>
                <w:szCs w:val="24"/>
              </w:rPr>
              <w:t xml:space="preserve"> </w:t>
            </w:r>
            <w:r w:rsidRPr="00D75EA8">
              <w:rPr>
                <w:rFonts w:ascii="Arial" w:hAnsi="Arial" w:cs="Arial" w:hint="eastAsia"/>
                <w:szCs w:val="24"/>
              </w:rPr>
              <w:t>информации</w:t>
            </w:r>
            <w:r w:rsidRPr="00D75EA8">
              <w:rPr>
                <w:rFonts w:ascii="Arial" w:hAnsi="Arial" w:cs="Arial"/>
                <w:szCs w:val="24"/>
              </w:rPr>
              <w:t xml:space="preserve">, </w:t>
            </w:r>
            <w:r w:rsidRPr="00D75EA8">
              <w:rPr>
                <w:rFonts w:ascii="Arial" w:hAnsi="Arial" w:cs="Arial" w:hint="eastAsia"/>
                <w:szCs w:val="24"/>
              </w:rPr>
              <w:t>через</w:t>
            </w:r>
            <w:r w:rsidR="00EE6320">
              <w:rPr>
                <w:rFonts w:ascii="Arial" w:hAnsi="Arial" w:cs="Arial"/>
                <w:szCs w:val="24"/>
              </w:rPr>
              <w:t xml:space="preserve"> </w:t>
            </w:r>
            <w:r w:rsidRPr="00D75EA8">
              <w:rPr>
                <w:rFonts w:ascii="Arial" w:hAnsi="Arial" w:cs="Arial" w:hint="eastAsia"/>
                <w:szCs w:val="24"/>
              </w:rPr>
              <w:t>личные</w:t>
            </w:r>
            <w:r w:rsidR="00EE6320">
              <w:rPr>
                <w:rFonts w:ascii="Arial" w:hAnsi="Arial" w:cs="Arial"/>
                <w:szCs w:val="24"/>
              </w:rPr>
              <w:t xml:space="preserve"> </w:t>
            </w:r>
            <w:r w:rsidRPr="00D75EA8">
              <w:rPr>
                <w:rFonts w:ascii="Arial" w:hAnsi="Arial" w:cs="Arial" w:hint="eastAsia"/>
                <w:szCs w:val="24"/>
              </w:rPr>
              <w:t>кабинеты</w:t>
            </w:r>
            <w:r w:rsidR="00EE6320">
              <w:rPr>
                <w:rFonts w:ascii="Arial" w:hAnsi="Arial" w:cs="Arial"/>
                <w:szCs w:val="24"/>
              </w:rPr>
              <w:t xml:space="preserve"> </w:t>
            </w:r>
            <w:r w:rsidRPr="00D75EA8">
              <w:rPr>
                <w:rFonts w:ascii="Arial" w:hAnsi="Arial" w:cs="Arial" w:hint="eastAsia"/>
                <w:szCs w:val="24"/>
              </w:rPr>
              <w:t>контролируемых</w:t>
            </w:r>
            <w:r w:rsidR="00EE6320">
              <w:rPr>
                <w:rFonts w:ascii="Arial" w:hAnsi="Arial" w:cs="Arial"/>
                <w:szCs w:val="24"/>
              </w:rPr>
              <w:t xml:space="preserve"> </w:t>
            </w:r>
            <w:r w:rsidRPr="00D75EA8">
              <w:rPr>
                <w:rFonts w:ascii="Arial" w:hAnsi="Arial" w:cs="Arial" w:hint="eastAsia"/>
                <w:szCs w:val="24"/>
              </w:rPr>
              <w:t>лиц</w:t>
            </w:r>
            <w:r w:rsidR="00EE6320">
              <w:rPr>
                <w:rFonts w:ascii="Arial" w:hAnsi="Arial" w:cs="Arial"/>
                <w:szCs w:val="24"/>
              </w:rPr>
              <w:t xml:space="preserve"> </w:t>
            </w:r>
            <w:r w:rsidRPr="00D75EA8">
              <w:rPr>
                <w:rFonts w:ascii="Arial" w:hAnsi="Arial" w:cs="Arial" w:hint="eastAsia"/>
                <w:szCs w:val="24"/>
              </w:rPr>
              <w:t>в</w:t>
            </w:r>
            <w:r w:rsidR="00EE6320">
              <w:rPr>
                <w:rFonts w:ascii="Arial" w:hAnsi="Arial" w:cs="Arial"/>
                <w:szCs w:val="24"/>
              </w:rPr>
              <w:t xml:space="preserve"> </w:t>
            </w:r>
            <w:r w:rsidRPr="00D75EA8">
              <w:rPr>
                <w:rFonts w:ascii="Arial" w:hAnsi="Arial" w:cs="Arial" w:hint="eastAsia"/>
                <w:szCs w:val="24"/>
              </w:rPr>
              <w:t>государственных</w:t>
            </w:r>
            <w:r w:rsidR="00EE6320">
              <w:rPr>
                <w:rFonts w:ascii="Arial" w:hAnsi="Arial" w:cs="Arial"/>
                <w:szCs w:val="24"/>
              </w:rPr>
              <w:t xml:space="preserve"> </w:t>
            </w:r>
            <w:r w:rsidRPr="00D75EA8">
              <w:rPr>
                <w:rFonts w:ascii="Arial" w:hAnsi="Arial" w:cs="Arial" w:hint="eastAsia"/>
                <w:szCs w:val="24"/>
              </w:rPr>
              <w:t>информационных</w:t>
            </w:r>
            <w:r w:rsidR="00EE6320">
              <w:rPr>
                <w:rFonts w:ascii="Arial" w:hAnsi="Arial" w:cs="Arial"/>
                <w:szCs w:val="24"/>
              </w:rPr>
              <w:t xml:space="preserve"> </w:t>
            </w:r>
            <w:r w:rsidRPr="00D75EA8">
              <w:rPr>
                <w:rFonts w:ascii="Arial" w:hAnsi="Arial" w:cs="Arial" w:hint="eastAsia"/>
                <w:szCs w:val="24"/>
              </w:rPr>
              <w:t>системах</w:t>
            </w:r>
            <w:r w:rsidRPr="00D75EA8">
              <w:rPr>
                <w:rFonts w:ascii="Arial" w:hAnsi="Arial" w:cs="Arial"/>
                <w:szCs w:val="24"/>
              </w:rPr>
              <w:t xml:space="preserve"> (</w:t>
            </w:r>
            <w:r w:rsidRPr="00D75EA8">
              <w:rPr>
                <w:rFonts w:ascii="Arial" w:hAnsi="Arial" w:cs="Arial" w:hint="eastAsia"/>
                <w:szCs w:val="24"/>
              </w:rPr>
              <w:t>при</w:t>
            </w:r>
            <w:r w:rsidR="00EE6320">
              <w:rPr>
                <w:rFonts w:ascii="Arial" w:hAnsi="Arial" w:cs="Arial"/>
                <w:szCs w:val="24"/>
              </w:rPr>
              <w:t xml:space="preserve"> </w:t>
            </w:r>
            <w:r w:rsidRPr="00D75EA8">
              <w:rPr>
                <w:rFonts w:ascii="Arial" w:hAnsi="Arial" w:cs="Arial" w:hint="eastAsia"/>
                <w:szCs w:val="24"/>
              </w:rPr>
              <w:t>их</w:t>
            </w:r>
            <w:r w:rsidR="00EE6320">
              <w:rPr>
                <w:rFonts w:ascii="Arial" w:hAnsi="Arial" w:cs="Arial"/>
                <w:szCs w:val="24"/>
              </w:rPr>
              <w:t xml:space="preserve"> </w:t>
            </w:r>
            <w:r w:rsidRPr="00D75EA8">
              <w:rPr>
                <w:rFonts w:ascii="Arial" w:hAnsi="Arial" w:cs="Arial" w:hint="eastAsia"/>
                <w:szCs w:val="24"/>
              </w:rPr>
              <w:t>наличии</w:t>
            </w:r>
            <w:r w:rsidRPr="00D75EA8">
              <w:rPr>
                <w:rFonts w:ascii="Arial" w:hAnsi="Arial" w:cs="Arial"/>
                <w:szCs w:val="24"/>
              </w:rPr>
              <w:t xml:space="preserve">) </w:t>
            </w:r>
            <w:r w:rsidRPr="00D75EA8">
              <w:rPr>
                <w:rFonts w:ascii="Arial" w:hAnsi="Arial" w:cs="Arial" w:hint="eastAsia"/>
                <w:szCs w:val="24"/>
              </w:rPr>
              <w:t>и</w:t>
            </w:r>
            <w:r w:rsidR="00EE6320">
              <w:rPr>
                <w:rFonts w:ascii="Arial" w:hAnsi="Arial" w:cs="Arial"/>
                <w:szCs w:val="24"/>
              </w:rPr>
              <w:t xml:space="preserve"> </w:t>
            </w:r>
            <w:r w:rsidRPr="00D75EA8">
              <w:rPr>
                <w:rFonts w:ascii="Arial" w:hAnsi="Arial" w:cs="Arial" w:hint="eastAsia"/>
                <w:szCs w:val="24"/>
              </w:rPr>
              <w:t>в</w:t>
            </w:r>
            <w:r w:rsidR="00EE6320">
              <w:rPr>
                <w:rFonts w:ascii="Arial" w:hAnsi="Arial" w:cs="Arial"/>
                <w:szCs w:val="24"/>
              </w:rPr>
              <w:t xml:space="preserve"> </w:t>
            </w:r>
            <w:r w:rsidRPr="00D75EA8">
              <w:rPr>
                <w:rFonts w:ascii="Arial" w:hAnsi="Arial" w:cs="Arial" w:hint="eastAsia"/>
                <w:szCs w:val="24"/>
              </w:rPr>
              <w:t>иных</w:t>
            </w:r>
            <w:r w:rsidR="00EE6320">
              <w:rPr>
                <w:rFonts w:ascii="Arial" w:hAnsi="Arial" w:cs="Arial"/>
                <w:szCs w:val="24"/>
              </w:rPr>
              <w:t xml:space="preserve"> </w:t>
            </w:r>
            <w:r w:rsidRPr="00D75EA8">
              <w:rPr>
                <w:rFonts w:ascii="Arial" w:hAnsi="Arial" w:cs="Arial" w:hint="eastAsia"/>
                <w:szCs w:val="24"/>
              </w:rPr>
              <w:t>формах</w:t>
            </w:r>
            <w:r w:rsidRPr="00D75EA8">
              <w:rPr>
                <w:rFonts w:ascii="Arial" w:hAnsi="Arial" w:cs="Arial"/>
                <w:szCs w:val="24"/>
              </w:rPr>
              <w:t>:</w:t>
            </w:r>
          </w:p>
          <w:p w:rsidR="00D75EA8" w:rsidRPr="00D75EA8" w:rsidRDefault="00D75EA8" w:rsidP="00D75EA8">
            <w:pPr>
              <w:rPr>
                <w:rFonts w:ascii="Arial" w:hAnsi="Arial" w:cs="Arial"/>
                <w:szCs w:val="24"/>
              </w:rPr>
            </w:pPr>
            <w:r w:rsidRPr="00D75EA8">
              <w:rPr>
                <w:rFonts w:ascii="Arial" w:hAnsi="Arial" w:cs="Arial"/>
                <w:szCs w:val="24"/>
              </w:rPr>
              <w:t>-</w:t>
            </w:r>
            <w:r w:rsidRPr="00D75EA8">
              <w:rPr>
                <w:rFonts w:ascii="Arial" w:hAnsi="Arial" w:cs="Arial" w:hint="eastAsia"/>
                <w:szCs w:val="24"/>
              </w:rPr>
              <w:t>сведений</w:t>
            </w:r>
            <w:r w:rsidR="00EE6320">
              <w:rPr>
                <w:rFonts w:ascii="Arial" w:hAnsi="Arial" w:cs="Arial"/>
                <w:szCs w:val="24"/>
              </w:rPr>
              <w:t xml:space="preserve"> </w:t>
            </w:r>
            <w:r w:rsidRPr="00D75EA8">
              <w:rPr>
                <w:rFonts w:ascii="Arial" w:hAnsi="Arial" w:cs="Arial" w:hint="eastAsia"/>
                <w:szCs w:val="24"/>
              </w:rPr>
              <w:t>по</w:t>
            </w:r>
            <w:r w:rsidR="00EE6320">
              <w:rPr>
                <w:rFonts w:ascii="Arial" w:hAnsi="Arial" w:cs="Arial"/>
                <w:szCs w:val="24"/>
              </w:rPr>
              <w:t xml:space="preserve"> </w:t>
            </w:r>
            <w:r w:rsidRPr="00D75EA8">
              <w:rPr>
                <w:rFonts w:ascii="Arial" w:hAnsi="Arial" w:cs="Arial" w:hint="eastAsia"/>
                <w:szCs w:val="24"/>
              </w:rPr>
              <w:t>вопросам</w:t>
            </w:r>
            <w:r w:rsidR="00EE6320">
              <w:rPr>
                <w:rFonts w:ascii="Arial" w:hAnsi="Arial" w:cs="Arial"/>
                <w:szCs w:val="24"/>
              </w:rPr>
              <w:t xml:space="preserve"> </w:t>
            </w:r>
            <w:r w:rsidRPr="00D75EA8">
              <w:rPr>
                <w:rFonts w:ascii="Arial" w:hAnsi="Arial" w:cs="Arial" w:hint="eastAsia"/>
                <w:szCs w:val="24"/>
              </w:rPr>
              <w:t>соблюдения</w:t>
            </w:r>
            <w:r w:rsidR="00EE6320">
              <w:rPr>
                <w:rFonts w:ascii="Arial" w:hAnsi="Arial" w:cs="Arial"/>
                <w:szCs w:val="24"/>
              </w:rPr>
              <w:t xml:space="preserve"> </w:t>
            </w:r>
            <w:r w:rsidRPr="00D75EA8">
              <w:rPr>
                <w:rFonts w:ascii="Arial" w:hAnsi="Arial" w:cs="Arial" w:hint="eastAsia"/>
                <w:szCs w:val="24"/>
              </w:rPr>
              <w:t>обязательных</w:t>
            </w:r>
            <w:r w:rsidR="00EE6320">
              <w:rPr>
                <w:rFonts w:ascii="Arial" w:hAnsi="Arial" w:cs="Arial"/>
                <w:szCs w:val="24"/>
              </w:rPr>
              <w:t xml:space="preserve"> </w:t>
            </w:r>
            <w:r w:rsidRPr="00D75EA8">
              <w:rPr>
                <w:rFonts w:ascii="Arial" w:hAnsi="Arial" w:cs="Arial" w:hint="eastAsia"/>
                <w:szCs w:val="24"/>
              </w:rPr>
              <w:t>требований</w:t>
            </w:r>
            <w:r w:rsidR="00EE6320">
              <w:rPr>
                <w:rFonts w:ascii="Arial" w:hAnsi="Arial" w:cs="Arial"/>
                <w:szCs w:val="24"/>
              </w:rPr>
              <w:t xml:space="preserve"> </w:t>
            </w:r>
            <w:r w:rsidRPr="00D75EA8">
              <w:rPr>
                <w:rFonts w:ascii="Arial" w:hAnsi="Arial" w:cs="Arial" w:hint="eastAsia"/>
                <w:szCs w:val="24"/>
              </w:rPr>
              <w:t>с</w:t>
            </w:r>
            <w:r w:rsidR="00EE6320">
              <w:rPr>
                <w:rFonts w:ascii="Arial" w:hAnsi="Arial" w:cs="Arial"/>
                <w:szCs w:val="24"/>
              </w:rPr>
              <w:t xml:space="preserve"> </w:t>
            </w:r>
            <w:r w:rsidRPr="00D75EA8">
              <w:rPr>
                <w:rFonts w:ascii="Arial" w:hAnsi="Arial" w:cs="Arial" w:hint="eastAsia"/>
                <w:szCs w:val="24"/>
              </w:rPr>
              <w:t>изложением</w:t>
            </w:r>
            <w:r w:rsidR="00EE6320">
              <w:rPr>
                <w:rFonts w:ascii="Arial" w:hAnsi="Arial" w:cs="Arial"/>
                <w:szCs w:val="24"/>
              </w:rPr>
              <w:t xml:space="preserve"> </w:t>
            </w:r>
            <w:r w:rsidRPr="00D75EA8">
              <w:rPr>
                <w:rFonts w:ascii="Arial" w:hAnsi="Arial" w:cs="Arial" w:hint="eastAsia"/>
                <w:szCs w:val="24"/>
              </w:rPr>
              <w:t>текста</w:t>
            </w:r>
            <w:r w:rsidR="00EE6320">
              <w:rPr>
                <w:rFonts w:ascii="Arial" w:hAnsi="Arial" w:cs="Arial"/>
                <w:szCs w:val="24"/>
              </w:rPr>
              <w:t xml:space="preserve"> </w:t>
            </w:r>
            <w:r w:rsidRPr="00D75EA8">
              <w:rPr>
                <w:rFonts w:ascii="Arial" w:hAnsi="Arial" w:cs="Arial" w:hint="eastAsia"/>
                <w:szCs w:val="24"/>
              </w:rPr>
              <w:t>требований</w:t>
            </w:r>
            <w:r w:rsidR="00EE6320">
              <w:rPr>
                <w:rFonts w:ascii="Arial" w:hAnsi="Arial" w:cs="Arial"/>
                <w:szCs w:val="24"/>
              </w:rPr>
              <w:t xml:space="preserve"> </w:t>
            </w:r>
            <w:r w:rsidRPr="00D75EA8">
              <w:rPr>
                <w:rFonts w:ascii="Arial" w:hAnsi="Arial" w:cs="Arial" w:hint="eastAsia"/>
                <w:szCs w:val="24"/>
              </w:rPr>
              <w:t>в</w:t>
            </w:r>
            <w:r w:rsidR="00EE6320">
              <w:rPr>
                <w:rFonts w:ascii="Arial" w:hAnsi="Arial" w:cs="Arial"/>
                <w:szCs w:val="24"/>
              </w:rPr>
              <w:t xml:space="preserve"> </w:t>
            </w:r>
            <w:r w:rsidRPr="00D75EA8">
              <w:rPr>
                <w:rFonts w:ascii="Arial" w:hAnsi="Arial" w:cs="Arial" w:hint="eastAsia"/>
                <w:szCs w:val="24"/>
              </w:rPr>
              <w:t>простом</w:t>
            </w:r>
            <w:r w:rsidR="00EE6320">
              <w:rPr>
                <w:rFonts w:ascii="Arial" w:hAnsi="Arial" w:cs="Arial"/>
                <w:szCs w:val="24"/>
              </w:rPr>
              <w:t xml:space="preserve"> </w:t>
            </w:r>
            <w:r w:rsidRPr="00D75EA8">
              <w:rPr>
                <w:rFonts w:ascii="Arial" w:hAnsi="Arial" w:cs="Arial" w:hint="eastAsia"/>
                <w:szCs w:val="24"/>
              </w:rPr>
              <w:t>и</w:t>
            </w:r>
            <w:r w:rsidR="00EE6320">
              <w:rPr>
                <w:rFonts w:ascii="Arial" w:hAnsi="Arial" w:cs="Arial"/>
                <w:szCs w:val="24"/>
              </w:rPr>
              <w:t xml:space="preserve"> </w:t>
            </w:r>
            <w:r w:rsidRPr="00D75EA8">
              <w:rPr>
                <w:rFonts w:ascii="Arial" w:hAnsi="Arial" w:cs="Arial" w:hint="eastAsia"/>
                <w:szCs w:val="24"/>
              </w:rPr>
              <w:t>понятном</w:t>
            </w:r>
            <w:r w:rsidR="00EE6320">
              <w:rPr>
                <w:rFonts w:ascii="Arial" w:hAnsi="Arial" w:cs="Arial"/>
                <w:szCs w:val="24"/>
              </w:rPr>
              <w:t xml:space="preserve"> </w:t>
            </w:r>
            <w:r w:rsidRPr="00D75EA8">
              <w:rPr>
                <w:rFonts w:ascii="Arial" w:hAnsi="Arial" w:cs="Arial" w:hint="eastAsia"/>
                <w:szCs w:val="24"/>
              </w:rPr>
              <w:t>формате</w:t>
            </w:r>
            <w:r w:rsidRPr="00D75EA8">
              <w:rPr>
                <w:rFonts w:ascii="Arial" w:hAnsi="Arial" w:cs="Arial"/>
                <w:szCs w:val="24"/>
              </w:rPr>
              <w:t>;</w:t>
            </w:r>
          </w:p>
          <w:p w:rsidR="00D75EA8" w:rsidRPr="00D75EA8" w:rsidRDefault="00D75EA8" w:rsidP="00D75EA8">
            <w:pPr>
              <w:rPr>
                <w:rFonts w:ascii="Arial" w:hAnsi="Arial" w:cs="Arial"/>
                <w:szCs w:val="24"/>
              </w:rPr>
            </w:pPr>
            <w:r w:rsidRPr="00D75EA8">
              <w:rPr>
                <w:rFonts w:ascii="Arial" w:hAnsi="Arial" w:cs="Arial"/>
                <w:szCs w:val="24"/>
              </w:rPr>
              <w:t xml:space="preserve">- </w:t>
            </w:r>
            <w:r w:rsidRPr="00D75EA8">
              <w:rPr>
                <w:rFonts w:ascii="Arial" w:hAnsi="Arial" w:cs="Arial" w:hint="eastAsia"/>
                <w:szCs w:val="24"/>
              </w:rPr>
              <w:t>исчерпывающего</w:t>
            </w:r>
            <w:r w:rsidR="00EE6320">
              <w:rPr>
                <w:rFonts w:ascii="Arial" w:hAnsi="Arial" w:cs="Arial"/>
                <w:szCs w:val="24"/>
              </w:rPr>
              <w:t xml:space="preserve"> </w:t>
            </w:r>
            <w:r w:rsidRPr="00D75EA8">
              <w:rPr>
                <w:rFonts w:ascii="Arial" w:hAnsi="Arial" w:cs="Arial" w:hint="eastAsia"/>
                <w:szCs w:val="24"/>
              </w:rPr>
              <w:t>перечня</w:t>
            </w:r>
            <w:r w:rsidR="00EE6320">
              <w:rPr>
                <w:rFonts w:ascii="Arial" w:hAnsi="Arial" w:cs="Arial"/>
                <w:szCs w:val="24"/>
              </w:rPr>
              <w:t xml:space="preserve"> </w:t>
            </w:r>
            <w:r w:rsidRPr="00D75EA8">
              <w:rPr>
                <w:rFonts w:ascii="Arial" w:hAnsi="Arial" w:cs="Arial" w:hint="eastAsia"/>
                <w:szCs w:val="24"/>
              </w:rPr>
              <w:t>сведений</w:t>
            </w:r>
            <w:r w:rsidRPr="00D75EA8">
              <w:rPr>
                <w:rFonts w:ascii="Arial" w:hAnsi="Arial" w:cs="Arial"/>
                <w:szCs w:val="24"/>
              </w:rPr>
              <w:t xml:space="preserve">, </w:t>
            </w:r>
            <w:r w:rsidRPr="00D75EA8">
              <w:rPr>
                <w:rFonts w:ascii="Arial" w:hAnsi="Arial" w:cs="Arial" w:hint="eastAsia"/>
                <w:szCs w:val="24"/>
              </w:rPr>
              <w:t>которые</w:t>
            </w:r>
            <w:r w:rsidR="00EE6320">
              <w:rPr>
                <w:rFonts w:ascii="Arial" w:hAnsi="Arial" w:cs="Arial"/>
                <w:szCs w:val="24"/>
              </w:rPr>
              <w:t xml:space="preserve"> </w:t>
            </w:r>
            <w:r w:rsidRPr="00D75EA8">
              <w:rPr>
                <w:rFonts w:ascii="Arial" w:hAnsi="Arial" w:cs="Arial" w:hint="eastAsia"/>
                <w:szCs w:val="24"/>
              </w:rPr>
              <w:t>могут</w:t>
            </w:r>
            <w:r w:rsidR="00EE6320">
              <w:rPr>
                <w:rFonts w:ascii="Arial" w:hAnsi="Arial" w:cs="Arial"/>
                <w:szCs w:val="24"/>
              </w:rPr>
              <w:t xml:space="preserve"> </w:t>
            </w:r>
            <w:r w:rsidRPr="00D75EA8">
              <w:rPr>
                <w:rFonts w:ascii="Arial" w:hAnsi="Arial" w:cs="Arial" w:hint="eastAsia"/>
                <w:szCs w:val="24"/>
              </w:rPr>
              <w:t>запрашиваться</w:t>
            </w:r>
            <w:r w:rsidR="00EE6320">
              <w:rPr>
                <w:rFonts w:ascii="Arial" w:hAnsi="Arial" w:cs="Arial"/>
                <w:szCs w:val="24"/>
              </w:rPr>
              <w:t xml:space="preserve"> </w:t>
            </w:r>
            <w:r w:rsidRPr="00D75EA8">
              <w:rPr>
                <w:rFonts w:ascii="Arial" w:hAnsi="Arial" w:cs="Arial" w:hint="eastAsia"/>
                <w:szCs w:val="24"/>
              </w:rPr>
              <w:t>контрольным</w:t>
            </w:r>
            <w:r w:rsidR="00EE6320">
              <w:rPr>
                <w:rFonts w:ascii="Arial" w:hAnsi="Arial" w:cs="Arial"/>
                <w:szCs w:val="24"/>
              </w:rPr>
              <w:t xml:space="preserve"> </w:t>
            </w:r>
            <w:r w:rsidRPr="00D75EA8">
              <w:rPr>
                <w:rFonts w:ascii="Arial" w:hAnsi="Arial" w:cs="Arial" w:hint="eastAsia"/>
                <w:szCs w:val="24"/>
              </w:rPr>
              <w:t>органом</w:t>
            </w:r>
            <w:r w:rsidR="00EE6320">
              <w:rPr>
                <w:rFonts w:ascii="Arial" w:hAnsi="Arial" w:cs="Arial"/>
                <w:szCs w:val="24"/>
              </w:rPr>
              <w:t xml:space="preserve"> </w:t>
            </w:r>
            <w:r w:rsidRPr="00D75EA8">
              <w:rPr>
                <w:rFonts w:ascii="Arial" w:hAnsi="Arial" w:cs="Arial" w:hint="eastAsia"/>
                <w:szCs w:val="24"/>
              </w:rPr>
              <w:t>у</w:t>
            </w:r>
            <w:r w:rsidR="00EE6320">
              <w:rPr>
                <w:rFonts w:ascii="Arial" w:hAnsi="Arial" w:cs="Arial"/>
                <w:szCs w:val="24"/>
              </w:rPr>
              <w:t xml:space="preserve"> </w:t>
            </w:r>
            <w:r w:rsidRPr="00D75EA8">
              <w:rPr>
                <w:rFonts w:ascii="Arial" w:hAnsi="Arial" w:cs="Arial" w:hint="eastAsia"/>
                <w:szCs w:val="24"/>
              </w:rPr>
              <w:t>контролируемого</w:t>
            </w:r>
            <w:r w:rsidR="00EE6320">
              <w:rPr>
                <w:rFonts w:ascii="Arial" w:hAnsi="Arial" w:cs="Arial"/>
                <w:szCs w:val="24"/>
              </w:rPr>
              <w:t xml:space="preserve"> </w:t>
            </w:r>
            <w:r w:rsidRPr="00D75EA8">
              <w:rPr>
                <w:rFonts w:ascii="Arial" w:hAnsi="Arial" w:cs="Arial" w:hint="eastAsia"/>
                <w:szCs w:val="24"/>
              </w:rPr>
              <w:t>лица</w:t>
            </w:r>
            <w:r w:rsidRPr="00D75EA8">
              <w:rPr>
                <w:rFonts w:ascii="Arial" w:hAnsi="Arial" w:cs="Arial"/>
                <w:szCs w:val="24"/>
              </w:rPr>
              <w:t>;</w:t>
            </w:r>
          </w:p>
          <w:p w:rsidR="00D52CCD" w:rsidRPr="008567C7" w:rsidRDefault="00D75EA8" w:rsidP="00D75EA8">
            <w:pPr>
              <w:rPr>
                <w:rFonts w:ascii="Arial" w:hAnsi="Arial" w:cs="Arial"/>
                <w:szCs w:val="24"/>
              </w:rPr>
            </w:pPr>
            <w:r w:rsidRPr="00D75EA8">
              <w:rPr>
                <w:rFonts w:ascii="Arial" w:hAnsi="Arial" w:cs="Arial"/>
                <w:szCs w:val="24"/>
              </w:rPr>
              <w:t xml:space="preserve">- </w:t>
            </w:r>
            <w:r w:rsidRPr="00D75EA8">
              <w:rPr>
                <w:rFonts w:ascii="Arial" w:hAnsi="Arial" w:cs="Arial" w:hint="eastAsia"/>
                <w:szCs w:val="24"/>
              </w:rPr>
              <w:t>сведений</w:t>
            </w:r>
            <w:r w:rsidR="00EE6320">
              <w:rPr>
                <w:rFonts w:ascii="Arial" w:hAnsi="Arial" w:cs="Arial"/>
                <w:szCs w:val="24"/>
              </w:rPr>
              <w:t xml:space="preserve"> </w:t>
            </w:r>
            <w:r w:rsidRPr="00D75EA8">
              <w:rPr>
                <w:rFonts w:ascii="Arial" w:hAnsi="Arial" w:cs="Arial" w:hint="eastAsia"/>
                <w:szCs w:val="24"/>
              </w:rPr>
              <w:t>о</w:t>
            </w:r>
            <w:r w:rsidR="00EE6320">
              <w:rPr>
                <w:rFonts w:ascii="Arial" w:hAnsi="Arial" w:cs="Arial"/>
                <w:szCs w:val="24"/>
              </w:rPr>
              <w:t xml:space="preserve"> </w:t>
            </w:r>
            <w:r w:rsidRPr="00D75EA8">
              <w:rPr>
                <w:rFonts w:ascii="Arial" w:hAnsi="Arial" w:cs="Arial" w:hint="eastAsia"/>
                <w:szCs w:val="24"/>
              </w:rPr>
              <w:t>порядке</w:t>
            </w:r>
            <w:r w:rsidR="00EE6320">
              <w:rPr>
                <w:rFonts w:ascii="Arial" w:hAnsi="Arial" w:cs="Arial"/>
                <w:szCs w:val="24"/>
              </w:rPr>
              <w:t xml:space="preserve"> </w:t>
            </w:r>
            <w:r w:rsidRPr="00D75EA8">
              <w:rPr>
                <w:rFonts w:ascii="Arial" w:hAnsi="Arial" w:cs="Arial" w:hint="eastAsia"/>
                <w:szCs w:val="24"/>
              </w:rPr>
              <w:t>досудебного</w:t>
            </w:r>
            <w:r w:rsidR="00EE6320">
              <w:rPr>
                <w:rFonts w:ascii="Arial" w:hAnsi="Arial" w:cs="Arial"/>
                <w:szCs w:val="24"/>
              </w:rPr>
              <w:t xml:space="preserve"> </w:t>
            </w:r>
            <w:r w:rsidRPr="00D75EA8">
              <w:rPr>
                <w:rFonts w:ascii="Arial" w:hAnsi="Arial" w:cs="Arial" w:hint="eastAsia"/>
                <w:szCs w:val="24"/>
              </w:rPr>
              <w:t>обжалования</w:t>
            </w:r>
            <w:r w:rsidR="00EE6320">
              <w:rPr>
                <w:rFonts w:ascii="Arial" w:hAnsi="Arial" w:cs="Arial"/>
                <w:szCs w:val="24"/>
              </w:rPr>
              <w:t xml:space="preserve"> </w:t>
            </w:r>
            <w:r w:rsidRPr="00D75EA8">
              <w:rPr>
                <w:rFonts w:ascii="Arial" w:hAnsi="Arial" w:cs="Arial" w:hint="eastAsia"/>
                <w:szCs w:val="24"/>
              </w:rPr>
              <w:t>решений</w:t>
            </w:r>
            <w:r w:rsidR="00EE6320">
              <w:rPr>
                <w:rFonts w:ascii="Arial" w:hAnsi="Arial" w:cs="Arial"/>
                <w:szCs w:val="24"/>
              </w:rPr>
              <w:t xml:space="preserve"> </w:t>
            </w:r>
            <w:r w:rsidRPr="00D75EA8">
              <w:rPr>
                <w:rFonts w:ascii="Arial" w:hAnsi="Arial" w:cs="Arial" w:hint="eastAsia"/>
                <w:szCs w:val="24"/>
              </w:rPr>
              <w:t>контрольногооргана</w:t>
            </w:r>
            <w:r w:rsidRPr="00D75EA8">
              <w:rPr>
                <w:rFonts w:ascii="Arial" w:hAnsi="Arial" w:cs="Arial"/>
                <w:szCs w:val="24"/>
              </w:rPr>
              <w:t xml:space="preserve">, </w:t>
            </w:r>
            <w:r w:rsidRPr="00D75EA8">
              <w:rPr>
                <w:rFonts w:ascii="Arial" w:hAnsi="Arial" w:cs="Arial" w:hint="eastAsia"/>
                <w:szCs w:val="24"/>
              </w:rPr>
              <w:t>действий</w:t>
            </w:r>
            <w:r w:rsidRPr="00D75EA8">
              <w:rPr>
                <w:rFonts w:ascii="Arial" w:hAnsi="Arial" w:cs="Arial"/>
                <w:szCs w:val="24"/>
              </w:rPr>
              <w:t xml:space="preserve"> (</w:t>
            </w:r>
            <w:r w:rsidRPr="00D75EA8">
              <w:rPr>
                <w:rFonts w:ascii="Arial" w:hAnsi="Arial" w:cs="Arial" w:hint="eastAsia"/>
                <w:szCs w:val="24"/>
              </w:rPr>
              <w:t>бездействия</w:t>
            </w:r>
            <w:r w:rsidRPr="00D75EA8">
              <w:rPr>
                <w:rFonts w:ascii="Arial" w:hAnsi="Arial" w:cs="Arial"/>
                <w:szCs w:val="24"/>
              </w:rPr>
              <w:t xml:space="preserve">) </w:t>
            </w:r>
            <w:r w:rsidRPr="00D75EA8">
              <w:rPr>
                <w:rFonts w:ascii="Arial" w:hAnsi="Arial" w:cs="Arial" w:hint="eastAsia"/>
                <w:szCs w:val="24"/>
              </w:rPr>
              <w:t>его</w:t>
            </w:r>
            <w:r w:rsidR="00EE6320">
              <w:rPr>
                <w:rFonts w:ascii="Arial" w:hAnsi="Arial" w:cs="Arial"/>
                <w:szCs w:val="24"/>
              </w:rPr>
              <w:t xml:space="preserve"> </w:t>
            </w:r>
            <w:r w:rsidRPr="00D75EA8">
              <w:rPr>
                <w:rFonts w:ascii="Arial" w:hAnsi="Arial" w:cs="Arial" w:hint="eastAsia"/>
                <w:szCs w:val="24"/>
              </w:rPr>
              <w:t>должностныхлиц</w:t>
            </w:r>
          </w:p>
        </w:tc>
        <w:tc>
          <w:tcPr>
            <w:tcW w:w="3086" w:type="dxa"/>
            <w:tcBorders>
              <w:top w:val="single" w:sz="4" w:space="0" w:color="000000"/>
              <w:left w:val="single" w:sz="4" w:space="0" w:color="000000"/>
              <w:bottom w:val="single" w:sz="4" w:space="0" w:color="000000"/>
              <w:right w:val="single" w:sz="4" w:space="0" w:color="000000"/>
            </w:tcBorders>
          </w:tcPr>
          <w:p w:rsidR="00D52CCD" w:rsidRPr="008567C7" w:rsidRDefault="00EE6320" w:rsidP="00534974">
            <w:pPr>
              <w:jc w:val="center"/>
              <w:rPr>
                <w:rFonts w:ascii="Arial" w:hAnsi="Arial" w:cs="Arial"/>
                <w:szCs w:val="24"/>
              </w:rPr>
            </w:pPr>
            <w:r w:rsidRPr="00D75EA8">
              <w:rPr>
                <w:rFonts w:ascii="Arial" w:hAnsi="Arial" w:cs="Arial" w:hint="eastAsia"/>
                <w:szCs w:val="24"/>
              </w:rPr>
              <w:t>П</w:t>
            </w:r>
            <w:r w:rsidR="00D75EA8" w:rsidRPr="00D75EA8">
              <w:rPr>
                <w:rFonts w:ascii="Arial" w:hAnsi="Arial" w:cs="Arial" w:hint="eastAsia"/>
                <w:szCs w:val="24"/>
              </w:rPr>
              <w:t>о</w:t>
            </w:r>
            <w:r>
              <w:rPr>
                <w:rFonts w:ascii="Arial" w:hAnsi="Arial" w:cs="Arial"/>
                <w:szCs w:val="24"/>
              </w:rPr>
              <w:t xml:space="preserve"> </w:t>
            </w:r>
            <w:r w:rsidR="00D75EA8" w:rsidRPr="00D75EA8">
              <w:rPr>
                <w:rFonts w:ascii="Arial" w:hAnsi="Arial" w:cs="Arial" w:hint="eastAsia"/>
                <w:szCs w:val="24"/>
              </w:rPr>
              <w:t>мере</w:t>
            </w:r>
            <w:r>
              <w:rPr>
                <w:rFonts w:ascii="Arial" w:hAnsi="Arial" w:cs="Arial"/>
                <w:szCs w:val="24"/>
              </w:rPr>
              <w:t xml:space="preserve"> </w:t>
            </w:r>
            <w:r w:rsidR="00D75EA8" w:rsidRPr="00D75EA8">
              <w:rPr>
                <w:rFonts w:ascii="Arial" w:hAnsi="Arial" w:cs="Arial" w:hint="eastAsia"/>
                <w:szCs w:val="24"/>
              </w:rPr>
              <w:t>необходимости</w:t>
            </w:r>
            <w:r>
              <w:rPr>
                <w:rFonts w:ascii="Arial" w:hAnsi="Arial" w:cs="Arial"/>
                <w:szCs w:val="24"/>
              </w:rPr>
              <w:t xml:space="preserve"> </w:t>
            </w:r>
            <w:r w:rsidR="00D75EA8" w:rsidRPr="00D75EA8">
              <w:rPr>
                <w:rFonts w:ascii="Arial" w:hAnsi="Arial" w:cs="Arial" w:hint="eastAsia"/>
                <w:szCs w:val="24"/>
              </w:rPr>
              <w:t>в</w:t>
            </w:r>
            <w:r>
              <w:rPr>
                <w:rFonts w:ascii="Arial" w:hAnsi="Arial" w:cs="Arial"/>
                <w:szCs w:val="24"/>
              </w:rPr>
              <w:t xml:space="preserve"> </w:t>
            </w:r>
            <w:r w:rsidR="00D75EA8" w:rsidRPr="00D75EA8">
              <w:rPr>
                <w:rFonts w:ascii="Arial" w:hAnsi="Arial" w:cs="Arial" w:hint="eastAsia"/>
                <w:szCs w:val="24"/>
              </w:rPr>
              <w:t>течение</w:t>
            </w:r>
            <w:r>
              <w:rPr>
                <w:rFonts w:ascii="Arial" w:hAnsi="Arial" w:cs="Arial"/>
                <w:szCs w:val="24"/>
              </w:rPr>
              <w:t xml:space="preserve"> </w:t>
            </w:r>
            <w:r w:rsidR="00D75EA8" w:rsidRPr="00D75EA8">
              <w:rPr>
                <w:rFonts w:ascii="Arial" w:hAnsi="Arial" w:cs="Arial" w:hint="eastAsia"/>
                <w:szCs w:val="24"/>
              </w:rPr>
              <w:t>года</w:t>
            </w:r>
          </w:p>
        </w:tc>
        <w:tc>
          <w:tcPr>
            <w:tcW w:w="2421" w:type="dxa"/>
            <w:tcBorders>
              <w:top w:val="single" w:sz="4" w:space="0" w:color="000000"/>
              <w:left w:val="single" w:sz="4" w:space="0" w:color="000000"/>
              <w:bottom w:val="single" w:sz="4" w:space="0" w:color="000000"/>
              <w:right w:val="single" w:sz="4" w:space="0" w:color="000000"/>
            </w:tcBorders>
          </w:tcPr>
          <w:p w:rsidR="00D52CCD" w:rsidRPr="008567C7" w:rsidRDefault="00D75EA8" w:rsidP="00E347EC">
            <w:pPr>
              <w:rPr>
                <w:rFonts w:ascii="Arial" w:hAnsi="Arial" w:cs="Arial"/>
                <w:szCs w:val="24"/>
              </w:rPr>
            </w:pPr>
            <w:r w:rsidRPr="00D75EA8">
              <w:rPr>
                <w:rFonts w:ascii="Arial" w:hAnsi="Arial" w:cs="Arial" w:hint="eastAsia"/>
                <w:szCs w:val="24"/>
              </w:rPr>
              <w:t>Специалист</w:t>
            </w:r>
            <w:r w:rsidR="00EE6320">
              <w:rPr>
                <w:rFonts w:ascii="Arial" w:hAnsi="Arial" w:cs="Arial"/>
                <w:szCs w:val="24"/>
              </w:rPr>
              <w:t xml:space="preserve"> </w:t>
            </w:r>
            <w:r w:rsidRPr="00D75EA8">
              <w:rPr>
                <w:rFonts w:ascii="Arial" w:hAnsi="Arial" w:cs="Arial" w:hint="eastAsia"/>
                <w:szCs w:val="24"/>
              </w:rPr>
              <w:t>администрации</w:t>
            </w:r>
            <w:r w:rsidRPr="00D75EA8">
              <w:rPr>
                <w:rFonts w:ascii="Arial" w:hAnsi="Arial" w:cs="Arial"/>
                <w:szCs w:val="24"/>
              </w:rPr>
              <w:t xml:space="preserve">, </w:t>
            </w:r>
            <w:r w:rsidRPr="00D75EA8">
              <w:rPr>
                <w:rFonts w:ascii="Arial" w:hAnsi="Arial" w:cs="Arial" w:hint="eastAsia"/>
                <w:szCs w:val="24"/>
              </w:rPr>
              <w:t>к</w:t>
            </w:r>
            <w:r w:rsidR="00EE6320">
              <w:rPr>
                <w:rFonts w:ascii="Arial" w:hAnsi="Arial" w:cs="Arial"/>
                <w:szCs w:val="24"/>
              </w:rPr>
              <w:t xml:space="preserve"> </w:t>
            </w:r>
            <w:r w:rsidRPr="00D75EA8">
              <w:rPr>
                <w:rFonts w:ascii="Arial" w:hAnsi="Arial" w:cs="Arial" w:hint="eastAsia"/>
                <w:szCs w:val="24"/>
              </w:rPr>
              <w:t>должностным</w:t>
            </w:r>
            <w:r w:rsidR="00EE6320">
              <w:rPr>
                <w:rFonts w:ascii="Arial" w:hAnsi="Arial" w:cs="Arial"/>
                <w:szCs w:val="24"/>
              </w:rPr>
              <w:t xml:space="preserve"> </w:t>
            </w:r>
            <w:r w:rsidRPr="00D75EA8">
              <w:rPr>
                <w:rFonts w:ascii="Arial" w:hAnsi="Arial" w:cs="Arial" w:hint="eastAsia"/>
                <w:szCs w:val="24"/>
              </w:rPr>
              <w:t>обязанностям</w:t>
            </w:r>
            <w:r w:rsidR="00EE6320">
              <w:rPr>
                <w:rFonts w:ascii="Arial" w:hAnsi="Arial" w:cs="Arial"/>
                <w:szCs w:val="24"/>
              </w:rPr>
              <w:t xml:space="preserve"> </w:t>
            </w:r>
            <w:r w:rsidRPr="00D75EA8">
              <w:rPr>
                <w:rFonts w:ascii="Arial" w:hAnsi="Arial" w:cs="Arial" w:hint="eastAsia"/>
                <w:szCs w:val="24"/>
              </w:rPr>
              <w:t>которого</w:t>
            </w:r>
            <w:r w:rsidR="00EE6320">
              <w:rPr>
                <w:rFonts w:ascii="Arial" w:hAnsi="Arial" w:cs="Arial"/>
                <w:szCs w:val="24"/>
              </w:rPr>
              <w:t xml:space="preserve"> </w:t>
            </w:r>
            <w:r w:rsidRPr="00D75EA8">
              <w:rPr>
                <w:rFonts w:ascii="Arial" w:hAnsi="Arial" w:cs="Arial" w:hint="eastAsia"/>
                <w:szCs w:val="24"/>
              </w:rPr>
              <w:t>относится</w:t>
            </w:r>
            <w:r w:rsidR="00EE6320">
              <w:rPr>
                <w:rFonts w:ascii="Arial" w:hAnsi="Arial" w:cs="Arial"/>
                <w:szCs w:val="24"/>
              </w:rPr>
              <w:t xml:space="preserve"> </w:t>
            </w:r>
            <w:r w:rsidRPr="00D75EA8">
              <w:rPr>
                <w:rFonts w:ascii="Arial" w:hAnsi="Arial" w:cs="Arial" w:hint="eastAsia"/>
                <w:szCs w:val="24"/>
              </w:rPr>
              <w:t>осуществление</w:t>
            </w:r>
            <w:r w:rsidR="00EE6320">
              <w:rPr>
                <w:rFonts w:ascii="Arial" w:hAnsi="Arial" w:cs="Arial"/>
                <w:szCs w:val="24"/>
              </w:rPr>
              <w:t xml:space="preserve"> </w:t>
            </w:r>
            <w:r w:rsidRPr="00D75EA8">
              <w:rPr>
                <w:rFonts w:ascii="Arial" w:hAnsi="Arial" w:cs="Arial" w:hint="eastAsia"/>
                <w:szCs w:val="24"/>
              </w:rPr>
              <w:t>муниципального</w:t>
            </w:r>
            <w:r w:rsidR="00EE6320">
              <w:rPr>
                <w:rFonts w:ascii="Arial" w:hAnsi="Arial" w:cs="Arial"/>
                <w:szCs w:val="24"/>
              </w:rPr>
              <w:t xml:space="preserve"> </w:t>
            </w:r>
            <w:r w:rsidRPr="00D75EA8">
              <w:rPr>
                <w:rFonts w:ascii="Arial" w:hAnsi="Arial" w:cs="Arial" w:hint="eastAsia"/>
                <w:szCs w:val="24"/>
              </w:rPr>
              <w:t>контроля</w:t>
            </w:r>
          </w:p>
        </w:tc>
      </w:tr>
      <w:tr w:rsidR="00E347EC" w:rsidRPr="008567C7" w:rsidTr="00EE6320">
        <w:tc>
          <w:tcPr>
            <w:tcW w:w="547" w:type="dxa"/>
            <w:tcBorders>
              <w:top w:val="single" w:sz="4" w:space="0" w:color="000000"/>
              <w:left w:val="single" w:sz="4" w:space="0" w:color="000000"/>
              <w:bottom w:val="single" w:sz="4" w:space="0" w:color="000000"/>
              <w:right w:val="single" w:sz="4" w:space="0" w:color="000000"/>
            </w:tcBorders>
          </w:tcPr>
          <w:p w:rsidR="00E347EC" w:rsidRPr="008567C7" w:rsidRDefault="00E347EC" w:rsidP="00E347EC">
            <w:pPr>
              <w:jc w:val="center"/>
              <w:rPr>
                <w:rFonts w:ascii="Arial" w:hAnsi="Arial" w:cs="Arial"/>
                <w:szCs w:val="24"/>
              </w:rPr>
            </w:pPr>
            <w:r w:rsidRPr="008567C7">
              <w:rPr>
                <w:rFonts w:ascii="Arial" w:hAnsi="Arial" w:cs="Arial"/>
                <w:szCs w:val="24"/>
              </w:rPr>
              <w:t>2</w:t>
            </w:r>
          </w:p>
        </w:tc>
        <w:tc>
          <w:tcPr>
            <w:tcW w:w="3870" w:type="dxa"/>
            <w:tcBorders>
              <w:top w:val="nil"/>
              <w:left w:val="single" w:sz="4" w:space="0" w:color="000000"/>
              <w:bottom w:val="single" w:sz="4" w:space="0" w:color="000000"/>
              <w:right w:val="single" w:sz="4" w:space="0" w:color="000000"/>
            </w:tcBorders>
          </w:tcPr>
          <w:p w:rsidR="00E347EC" w:rsidRPr="008567C7" w:rsidRDefault="00E347EC" w:rsidP="00E347EC">
            <w:pPr>
              <w:rPr>
                <w:rFonts w:ascii="Arial" w:hAnsi="Arial" w:cs="Arial"/>
                <w:szCs w:val="24"/>
              </w:rPr>
            </w:pPr>
            <w:r w:rsidRPr="008567C7">
              <w:rPr>
                <w:rFonts w:ascii="Arial" w:hAnsi="Arial" w:cs="Arial"/>
                <w:szCs w:val="24"/>
              </w:rPr>
              <w:t>Обобщение правоприменительной практики</w:t>
            </w:r>
          </w:p>
        </w:tc>
        <w:tc>
          <w:tcPr>
            <w:tcW w:w="3086" w:type="dxa"/>
            <w:tcBorders>
              <w:top w:val="single" w:sz="4" w:space="0" w:color="000000"/>
              <w:left w:val="single" w:sz="4" w:space="0" w:color="000000"/>
              <w:bottom w:val="single" w:sz="4" w:space="0" w:color="000000"/>
              <w:right w:val="single" w:sz="4" w:space="0" w:color="000000"/>
            </w:tcBorders>
          </w:tcPr>
          <w:p w:rsidR="00E347EC" w:rsidRPr="008567C7" w:rsidRDefault="00E347EC" w:rsidP="00E347EC">
            <w:pPr>
              <w:jc w:val="center"/>
              <w:rPr>
                <w:rFonts w:ascii="Arial" w:hAnsi="Arial" w:cs="Arial"/>
                <w:szCs w:val="24"/>
              </w:rPr>
            </w:pPr>
            <w:r w:rsidRPr="008567C7">
              <w:rPr>
                <w:rFonts w:ascii="Arial" w:hAnsi="Arial" w:cs="Arial"/>
                <w:szCs w:val="24"/>
              </w:rPr>
              <w:t xml:space="preserve">1 раз в год до 30 января </w:t>
            </w:r>
          </w:p>
        </w:tc>
        <w:tc>
          <w:tcPr>
            <w:tcW w:w="2421" w:type="dxa"/>
            <w:tcBorders>
              <w:top w:val="single" w:sz="4" w:space="0" w:color="000000"/>
              <w:left w:val="single" w:sz="4" w:space="0" w:color="000000"/>
              <w:bottom w:val="single" w:sz="4" w:space="0" w:color="000000"/>
              <w:right w:val="single" w:sz="4" w:space="0" w:color="000000"/>
            </w:tcBorders>
          </w:tcPr>
          <w:p w:rsidR="00E347EC" w:rsidRPr="008567C7" w:rsidRDefault="00D75EA8" w:rsidP="00E347EC">
            <w:pPr>
              <w:rPr>
                <w:rFonts w:ascii="Arial" w:hAnsi="Arial" w:cs="Arial"/>
                <w:szCs w:val="24"/>
              </w:rPr>
            </w:pPr>
            <w:r w:rsidRPr="00D75EA8">
              <w:rPr>
                <w:rFonts w:ascii="Arial" w:hAnsi="Arial" w:cs="Arial" w:hint="eastAsia"/>
                <w:szCs w:val="24"/>
              </w:rPr>
              <w:t>Специалист</w:t>
            </w:r>
            <w:r w:rsidR="00EE6320">
              <w:rPr>
                <w:rFonts w:ascii="Arial" w:hAnsi="Arial" w:cs="Arial"/>
                <w:szCs w:val="24"/>
              </w:rPr>
              <w:t xml:space="preserve"> </w:t>
            </w:r>
            <w:r w:rsidRPr="00D75EA8">
              <w:rPr>
                <w:rFonts w:ascii="Arial" w:hAnsi="Arial" w:cs="Arial" w:hint="eastAsia"/>
                <w:szCs w:val="24"/>
              </w:rPr>
              <w:t>администрации</w:t>
            </w:r>
            <w:r w:rsidRPr="00D75EA8">
              <w:rPr>
                <w:rFonts w:ascii="Arial" w:hAnsi="Arial" w:cs="Arial"/>
                <w:szCs w:val="24"/>
              </w:rPr>
              <w:t xml:space="preserve">, </w:t>
            </w:r>
            <w:r w:rsidRPr="00D75EA8">
              <w:rPr>
                <w:rFonts w:ascii="Arial" w:hAnsi="Arial" w:cs="Arial" w:hint="eastAsia"/>
                <w:szCs w:val="24"/>
              </w:rPr>
              <w:t>к</w:t>
            </w:r>
            <w:r w:rsidR="00EE6320">
              <w:rPr>
                <w:rFonts w:ascii="Arial" w:hAnsi="Arial" w:cs="Arial"/>
                <w:szCs w:val="24"/>
              </w:rPr>
              <w:t xml:space="preserve"> </w:t>
            </w:r>
            <w:r w:rsidRPr="00D75EA8">
              <w:rPr>
                <w:rFonts w:ascii="Arial" w:hAnsi="Arial" w:cs="Arial" w:hint="eastAsia"/>
                <w:szCs w:val="24"/>
              </w:rPr>
              <w:t>должностным</w:t>
            </w:r>
            <w:r w:rsidR="00EE6320">
              <w:rPr>
                <w:rFonts w:ascii="Arial" w:hAnsi="Arial" w:cs="Arial"/>
                <w:szCs w:val="24"/>
              </w:rPr>
              <w:t xml:space="preserve"> </w:t>
            </w:r>
            <w:r w:rsidRPr="00D75EA8">
              <w:rPr>
                <w:rFonts w:ascii="Arial" w:hAnsi="Arial" w:cs="Arial" w:hint="eastAsia"/>
                <w:szCs w:val="24"/>
              </w:rPr>
              <w:lastRenderedPageBreak/>
              <w:t>обязанностям</w:t>
            </w:r>
            <w:r w:rsidR="00EE6320">
              <w:rPr>
                <w:rFonts w:ascii="Arial" w:hAnsi="Arial" w:cs="Arial"/>
                <w:szCs w:val="24"/>
              </w:rPr>
              <w:t xml:space="preserve"> </w:t>
            </w:r>
            <w:r w:rsidRPr="00D75EA8">
              <w:rPr>
                <w:rFonts w:ascii="Arial" w:hAnsi="Arial" w:cs="Arial" w:hint="eastAsia"/>
                <w:szCs w:val="24"/>
              </w:rPr>
              <w:t>которого</w:t>
            </w:r>
            <w:r w:rsidR="00EE6320">
              <w:rPr>
                <w:rFonts w:ascii="Arial" w:hAnsi="Arial" w:cs="Arial"/>
                <w:szCs w:val="24"/>
              </w:rPr>
              <w:t xml:space="preserve"> </w:t>
            </w:r>
            <w:r w:rsidRPr="00D75EA8">
              <w:rPr>
                <w:rFonts w:ascii="Arial" w:hAnsi="Arial" w:cs="Arial" w:hint="eastAsia"/>
                <w:szCs w:val="24"/>
              </w:rPr>
              <w:t>относится</w:t>
            </w:r>
            <w:r w:rsidR="00EE6320">
              <w:rPr>
                <w:rFonts w:ascii="Arial" w:hAnsi="Arial" w:cs="Arial"/>
                <w:szCs w:val="24"/>
              </w:rPr>
              <w:t xml:space="preserve"> </w:t>
            </w:r>
            <w:r w:rsidRPr="00D75EA8">
              <w:rPr>
                <w:rFonts w:ascii="Arial" w:hAnsi="Arial" w:cs="Arial" w:hint="eastAsia"/>
                <w:szCs w:val="24"/>
              </w:rPr>
              <w:t>осуществление</w:t>
            </w:r>
            <w:r w:rsidR="00EE6320">
              <w:rPr>
                <w:rFonts w:ascii="Arial" w:hAnsi="Arial" w:cs="Arial"/>
                <w:szCs w:val="24"/>
              </w:rPr>
              <w:t xml:space="preserve"> </w:t>
            </w:r>
            <w:r w:rsidRPr="00D75EA8">
              <w:rPr>
                <w:rFonts w:ascii="Arial" w:hAnsi="Arial" w:cs="Arial" w:hint="eastAsia"/>
                <w:szCs w:val="24"/>
              </w:rPr>
              <w:t>муниципального</w:t>
            </w:r>
            <w:r w:rsidR="00EE6320">
              <w:rPr>
                <w:rFonts w:ascii="Arial" w:hAnsi="Arial" w:cs="Arial"/>
                <w:szCs w:val="24"/>
              </w:rPr>
              <w:t xml:space="preserve"> </w:t>
            </w:r>
            <w:r w:rsidRPr="00D75EA8">
              <w:rPr>
                <w:rFonts w:ascii="Arial" w:hAnsi="Arial" w:cs="Arial" w:hint="eastAsia"/>
                <w:szCs w:val="24"/>
              </w:rPr>
              <w:t>контроля</w:t>
            </w:r>
          </w:p>
        </w:tc>
      </w:tr>
      <w:tr w:rsidR="00E347EC" w:rsidRPr="008567C7" w:rsidTr="00534974">
        <w:tc>
          <w:tcPr>
            <w:tcW w:w="547" w:type="dxa"/>
            <w:tcBorders>
              <w:top w:val="single" w:sz="4" w:space="0" w:color="000000"/>
              <w:left w:val="single" w:sz="4" w:space="0" w:color="000000"/>
              <w:bottom w:val="single" w:sz="4" w:space="0" w:color="000000"/>
              <w:right w:val="single" w:sz="4" w:space="0" w:color="000000"/>
            </w:tcBorders>
          </w:tcPr>
          <w:p w:rsidR="00E347EC" w:rsidRPr="008567C7" w:rsidRDefault="00E347EC" w:rsidP="00E347EC">
            <w:pPr>
              <w:jc w:val="center"/>
              <w:rPr>
                <w:rFonts w:ascii="Arial" w:hAnsi="Arial" w:cs="Arial"/>
                <w:szCs w:val="24"/>
              </w:rPr>
            </w:pPr>
            <w:r w:rsidRPr="008567C7">
              <w:rPr>
                <w:rFonts w:ascii="Arial" w:hAnsi="Arial" w:cs="Arial"/>
                <w:szCs w:val="24"/>
              </w:rPr>
              <w:lastRenderedPageBreak/>
              <w:t>3</w:t>
            </w:r>
          </w:p>
        </w:tc>
        <w:tc>
          <w:tcPr>
            <w:tcW w:w="3870" w:type="dxa"/>
            <w:tcBorders>
              <w:top w:val="single" w:sz="4" w:space="0" w:color="000000"/>
              <w:left w:val="single" w:sz="4" w:space="0" w:color="000000"/>
              <w:bottom w:val="single" w:sz="4" w:space="0" w:color="000000"/>
              <w:right w:val="single" w:sz="4" w:space="0" w:color="000000"/>
            </w:tcBorders>
          </w:tcPr>
          <w:p w:rsidR="00E347EC" w:rsidRPr="008567C7" w:rsidRDefault="00E347EC" w:rsidP="00E347EC">
            <w:pPr>
              <w:rPr>
                <w:rFonts w:ascii="Arial" w:hAnsi="Arial" w:cs="Arial"/>
                <w:szCs w:val="24"/>
              </w:rPr>
            </w:pPr>
            <w:r w:rsidRPr="008567C7">
              <w:rPr>
                <w:rFonts w:ascii="Arial" w:hAnsi="Arial" w:cs="Arial"/>
                <w:szCs w:val="24"/>
              </w:rPr>
              <w:t>Объявление предостережения</w:t>
            </w:r>
          </w:p>
        </w:tc>
        <w:tc>
          <w:tcPr>
            <w:tcW w:w="3086" w:type="dxa"/>
            <w:tcBorders>
              <w:top w:val="single" w:sz="4" w:space="0" w:color="000000"/>
              <w:left w:val="single" w:sz="4" w:space="0" w:color="000000"/>
              <w:bottom w:val="single" w:sz="4" w:space="0" w:color="000000"/>
              <w:right w:val="single" w:sz="4" w:space="0" w:color="000000"/>
            </w:tcBorders>
          </w:tcPr>
          <w:p w:rsidR="00E347EC" w:rsidRPr="008567C7" w:rsidRDefault="00E347EC" w:rsidP="00E347EC">
            <w:pPr>
              <w:jc w:val="center"/>
              <w:rPr>
                <w:rFonts w:ascii="Arial" w:hAnsi="Arial" w:cs="Arial"/>
                <w:szCs w:val="24"/>
              </w:rPr>
            </w:pPr>
            <w:r w:rsidRPr="008567C7">
              <w:rPr>
                <w:rFonts w:ascii="Arial" w:hAnsi="Arial" w:cs="Arial"/>
                <w:szCs w:val="24"/>
              </w:rPr>
              <w:t>По мере поступления сведений  о готовящихся нарушениях обязательных требований или признаках нарушений обязательных требований и (или) по мере выявления нарушений обязательных требований, если отсутствуют подтвержденные данные о причинении или угрозе причинения вреда (ущерба) охраняемым законом ценностям</w:t>
            </w:r>
          </w:p>
        </w:tc>
        <w:tc>
          <w:tcPr>
            <w:tcW w:w="2421" w:type="dxa"/>
            <w:tcBorders>
              <w:top w:val="single" w:sz="4" w:space="0" w:color="000000"/>
              <w:left w:val="single" w:sz="4" w:space="0" w:color="000000"/>
              <w:bottom w:val="single" w:sz="4" w:space="0" w:color="000000"/>
              <w:right w:val="single" w:sz="4" w:space="0" w:color="000000"/>
            </w:tcBorders>
          </w:tcPr>
          <w:p w:rsidR="00E347EC" w:rsidRPr="008567C7" w:rsidRDefault="00D75EA8" w:rsidP="00E347EC">
            <w:pPr>
              <w:rPr>
                <w:rFonts w:ascii="Arial" w:hAnsi="Arial" w:cs="Arial"/>
                <w:szCs w:val="24"/>
              </w:rPr>
            </w:pPr>
            <w:r w:rsidRPr="00D75EA8">
              <w:rPr>
                <w:rFonts w:ascii="Arial" w:hAnsi="Arial" w:cs="Arial" w:hint="eastAsia"/>
                <w:szCs w:val="24"/>
              </w:rPr>
              <w:t>Специалист</w:t>
            </w:r>
            <w:r w:rsidR="00EE6320">
              <w:rPr>
                <w:rFonts w:ascii="Arial" w:hAnsi="Arial" w:cs="Arial"/>
                <w:szCs w:val="24"/>
              </w:rPr>
              <w:t xml:space="preserve"> </w:t>
            </w:r>
            <w:r w:rsidRPr="00D75EA8">
              <w:rPr>
                <w:rFonts w:ascii="Arial" w:hAnsi="Arial" w:cs="Arial" w:hint="eastAsia"/>
                <w:szCs w:val="24"/>
              </w:rPr>
              <w:t>администрации</w:t>
            </w:r>
            <w:r w:rsidRPr="00D75EA8">
              <w:rPr>
                <w:rFonts w:ascii="Arial" w:hAnsi="Arial" w:cs="Arial"/>
                <w:szCs w:val="24"/>
              </w:rPr>
              <w:t xml:space="preserve">, </w:t>
            </w:r>
            <w:r w:rsidRPr="00D75EA8">
              <w:rPr>
                <w:rFonts w:ascii="Arial" w:hAnsi="Arial" w:cs="Arial" w:hint="eastAsia"/>
                <w:szCs w:val="24"/>
              </w:rPr>
              <w:t>к</w:t>
            </w:r>
            <w:r w:rsidR="00EE6320">
              <w:rPr>
                <w:rFonts w:ascii="Arial" w:hAnsi="Arial" w:cs="Arial"/>
                <w:szCs w:val="24"/>
              </w:rPr>
              <w:t xml:space="preserve"> </w:t>
            </w:r>
            <w:r w:rsidRPr="00D75EA8">
              <w:rPr>
                <w:rFonts w:ascii="Arial" w:hAnsi="Arial" w:cs="Arial" w:hint="eastAsia"/>
                <w:szCs w:val="24"/>
              </w:rPr>
              <w:t>должностным</w:t>
            </w:r>
            <w:r w:rsidR="00EE6320">
              <w:rPr>
                <w:rFonts w:ascii="Arial" w:hAnsi="Arial" w:cs="Arial"/>
                <w:szCs w:val="24"/>
              </w:rPr>
              <w:t xml:space="preserve"> </w:t>
            </w:r>
            <w:r w:rsidRPr="00D75EA8">
              <w:rPr>
                <w:rFonts w:ascii="Arial" w:hAnsi="Arial" w:cs="Arial" w:hint="eastAsia"/>
                <w:szCs w:val="24"/>
              </w:rPr>
              <w:t>обязанностям</w:t>
            </w:r>
            <w:r w:rsidR="00EE6320">
              <w:rPr>
                <w:rFonts w:ascii="Arial" w:hAnsi="Arial" w:cs="Arial"/>
                <w:szCs w:val="24"/>
              </w:rPr>
              <w:t xml:space="preserve"> </w:t>
            </w:r>
            <w:r w:rsidRPr="00D75EA8">
              <w:rPr>
                <w:rFonts w:ascii="Arial" w:hAnsi="Arial" w:cs="Arial" w:hint="eastAsia"/>
                <w:szCs w:val="24"/>
              </w:rPr>
              <w:t>которого</w:t>
            </w:r>
            <w:r w:rsidR="00EE6320">
              <w:rPr>
                <w:rFonts w:ascii="Arial" w:hAnsi="Arial" w:cs="Arial"/>
                <w:szCs w:val="24"/>
              </w:rPr>
              <w:t xml:space="preserve"> </w:t>
            </w:r>
            <w:r w:rsidRPr="00D75EA8">
              <w:rPr>
                <w:rFonts w:ascii="Arial" w:hAnsi="Arial" w:cs="Arial" w:hint="eastAsia"/>
                <w:szCs w:val="24"/>
              </w:rPr>
              <w:t>относится</w:t>
            </w:r>
            <w:r w:rsidR="00EE6320">
              <w:rPr>
                <w:rFonts w:ascii="Arial" w:hAnsi="Arial" w:cs="Arial"/>
                <w:szCs w:val="24"/>
              </w:rPr>
              <w:t xml:space="preserve"> </w:t>
            </w:r>
            <w:r w:rsidRPr="00D75EA8">
              <w:rPr>
                <w:rFonts w:ascii="Arial" w:hAnsi="Arial" w:cs="Arial" w:hint="eastAsia"/>
                <w:szCs w:val="24"/>
              </w:rPr>
              <w:t>осуществление</w:t>
            </w:r>
            <w:r w:rsidR="00EE6320">
              <w:rPr>
                <w:rFonts w:ascii="Arial" w:hAnsi="Arial" w:cs="Arial"/>
                <w:szCs w:val="24"/>
              </w:rPr>
              <w:t xml:space="preserve"> </w:t>
            </w:r>
            <w:r w:rsidRPr="00D75EA8">
              <w:rPr>
                <w:rFonts w:ascii="Arial" w:hAnsi="Arial" w:cs="Arial" w:hint="eastAsia"/>
                <w:szCs w:val="24"/>
              </w:rPr>
              <w:t>муниципального</w:t>
            </w:r>
            <w:r w:rsidR="00EE6320">
              <w:rPr>
                <w:rFonts w:ascii="Arial" w:hAnsi="Arial" w:cs="Arial"/>
                <w:szCs w:val="24"/>
              </w:rPr>
              <w:t xml:space="preserve"> </w:t>
            </w:r>
            <w:r w:rsidRPr="00D75EA8">
              <w:rPr>
                <w:rFonts w:ascii="Arial" w:hAnsi="Arial" w:cs="Arial" w:hint="eastAsia"/>
                <w:szCs w:val="24"/>
              </w:rPr>
              <w:t>контроля</w:t>
            </w:r>
          </w:p>
        </w:tc>
      </w:tr>
      <w:tr w:rsidR="008567C7" w:rsidRPr="008567C7" w:rsidTr="00534974">
        <w:tc>
          <w:tcPr>
            <w:tcW w:w="547" w:type="dxa"/>
            <w:tcBorders>
              <w:top w:val="single" w:sz="4" w:space="0" w:color="000000"/>
              <w:left w:val="single" w:sz="4" w:space="0" w:color="000000"/>
              <w:bottom w:val="single" w:sz="4" w:space="0" w:color="000000"/>
              <w:right w:val="single" w:sz="4" w:space="0" w:color="000000"/>
            </w:tcBorders>
          </w:tcPr>
          <w:p w:rsidR="008567C7" w:rsidRPr="008567C7" w:rsidRDefault="008567C7" w:rsidP="008567C7">
            <w:pPr>
              <w:jc w:val="center"/>
              <w:rPr>
                <w:rFonts w:ascii="Arial" w:hAnsi="Arial" w:cs="Arial"/>
                <w:szCs w:val="24"/>
              </w:rPr>
            </w:pPr>
            <w:r w:rsidRPr="008567C7">
              <w:rPr>
                <w:rFonts w:ascii="Arial" w:hAnsi="Arial" w:cs="Arial"/>
                <w:szCs w:val="24"/>
              </w:rPr>
              <w:t>4</w:t>
            </w:r>
          </w:p>
        </w:tc>
        <w:tc>
          <w:tcPr>
            <w:tcW w:w="3870" w:type="dxa"/>
            <w:tcBorders>
              <w:top w:val="single" w:sz="4" w:space="0" w:color="000000"/>
              <w:left w:val="single" w:sz="4" w:space="0" w:color="000000"/>
              <w:bottom w:val="single" w:sz="4" w:space="0" w:color="000000"/>
              <w:right w:val="single" w:sz="4" w:space="0" w:color="000000"/>
            </w:tcBorders>
          </w:tcPr>
          <w:p w:rsidR="008567C7" w:rsidRPr="008567C7" w:rsidRDefault="008567C7" w:rsidP="008567C7">
            <w:pPr>
              <w:rPr>
                <w:rFonts w:ascii="Arial" w:hAnsi="Arial" w:cs="Arial"/>
                <w:szCs w:val="24"/>
              </w:rPr>
            </w:pPr>
            <w:r w:rsidRPr="008567C7">
              <w:rPr>
                <w:rFonts w:ascii="Arial" w:hAnsi="Arial" w:cs="Arial"/>
                <w:szCs w:val="24"/>
              </w:rPr>
              <w:t>Консультирование</w:t>
            </w:r>
          </w:p>
        </w:tc>
        <w:tc>
          <w:tcPr>
            <w:tcW w:w="3086" w:type="dxa"/>
            <w:tcBorders>
              <w:top w:val="single" w:sz="4" w:space="0" w:color="000000"/>
              <w:left w:val="single" w:sz="4" w:space="0" w:color="000000"/>
              <w:bottom w:val="single" w:sz="4" w:space="0" w:color="000000"/>
              <w:right w:val="single" w:sz="4" w:space="0" w:color="000000"/>
            </w:tcBorders>
          </w:tcPr>
          <w:p w:rsidR="008567C7" w:rsidRPr="008567C7" w:rsidRDefault="008567C7" w:rsidP="008567C7">
            <w:pPr>
              <w:jc w:val="center"/>
              <w:rPr>
                <w:rFonts w:ascii="Arial" w:hAnsi="Arial" w:cs="Arial"/>
                <w:szCs w:val="24"/>
              </w:rPr>
            </w:pPr>
            <w:r w:rsidRPr="008567C7">
              <w:rPr>
                <w:rFonts w:ascii="Arial" w:hAnsi="Arial" w:cs="Arial"/>
                <w:szCs w:val="24"/>
              </w:rPr>
              <w:t>По мере поступления обращений контролируемых лиц или их представителей</w:t>
            </w:r>
          </w:p>
        </w:tc>
        <w:tc>
          <w:tcPr>
            <w:tcW w:w="2421" w:type="dxa"/>
            <w:tcBorders>
              <w:top w:val="single" w:sz="4" w:space="0" w:color="000000"/>
              <w:left w:val="single" w:sz="4" w:space="0" w:color="000000"/>
              <w:bottom w:val="single" w:sz="4" w:space="0" w:color="000000"/>
              <w:right w:val="single" w:sz="4" w:space="0" w:color="000000"/>
            </w:tcBorders>
          </w:tcPr>
          <w:p w:rsidR="008567C7" w:rsidRPr="008567C7" w:rsidRDefault="00D75EA8" w:rsidP="008567C7">
            <w:pPr>
              <w:rPr>
                <w:rFonts w:ascii="Arial" w:hAnsi="Arial" w:cs="Arial"/>
                <w:szCs w:val="24"/>
              </w:rPr>
            </w:pPr>
            <w:r w:rsidRPr="00D75EA8">
              <w:rPr>
                <w:rFonts w:ascii="Arial" w:hAnsi="Arial" w:cs="Arial" w:hint="eastAsia"/>
                <w:szCs w:val="24"/>
              </w:rPr>
              <w:t>Специалист</w:t>
            </w:r>
            <w:r w:rsidR="00EE6320">
              <w:rPr>
                <w:rFonts w:ascii="Arial" w:hAnsi="Arial" w:cs="Arial"/>
                <w:szCs w:val="24"/>
              </w:rPr>
              <w:t xml:space="preserve"> </w:t>
            </w:r>
            <w:r w:rsidRPr="00D75EA8">
              <w:rPr>
                <w:rFonts w:ascii="Arial" w:hAnsi="Arial" w:cs="Arial" w:hint="eastAsia"/>
                <w:szCs w:val="24"/>
              </w:rPr>
              <w:t>администрации</w:t>
            </w:r>
            <w:r w:rsidRPr="00D75EA8">
              <w:rPr>
                <w:rFonts w:ascii="Arial" w:hAnsi="Arial" w:cs="Arial"/>
                <w:szCs w:val="24"/>
              </w:rPr>
              <w:t xml:space="preserve">, </w:t>
            </w:r>
            <w:r w:rsidRPr="00D75EA8">
              <w:rPr>
                <w:rFonts w:ascii="Arial" w:hAnsi="Arial" w:cs="Arial" w:hint="eastAsia"/>
                <w:szCs w:val="24"/>
              </w:rPr>
              <w:t>к</w:t>
            </w:r>
            <w:r w:rsidR="00EE6320">
              <w:rPr>
                <w:rFonts w:ascii="Arial" w:hAnsi="Arial" w:cs="Arial"/>
                <w:szCs w:val="24"/>
              </w:rPr>
              <w:t xml:space="preserve"> </w:t>
            </w:r>
            <w:r w:rsidRPr="00D75EA8">
              <w:rPr>
                <w:rFonts w:ascii="Arial" w:hAnsi="Arial" w:cs="Arial" w:hint="eastAsia"/>
                <w:szCs w:val="24"/>
              </w:rPr>
              <w:t>должностным</w:t>
            </w:r>
            <w:r w:rsidR="00EE6320">
              <w:rPr>
                <w:rFonts w:ascii="Arial" w:hAnsi="Arial" w:cs="Arial"/>
                <w:szCs w:val="24"/>
              </w:rPr>
              <w:t xml:space="preserve"> </w:t>
            </w:r>
            <w:r w:rsidRPr="00D75EA8">
              <w:rPr>
                <w:rFonts w:ascii="Arial" w:hAnsi="Arial" w:cs="Arial" w:hint="eastAsia"/>
                <w:szCs w:val="24"/>
              </w:rPr>
              <w:t>обязанностям</w:t>
            </w:r>
            <w:r w:rsidR="00EE6320">
              <w:rPr>
                <w:rFonts w:ascii="Arial" w:hAnsi="Arial" w:cs="Arial"/>
                <w:szCs w:val="24"/>
              </w:rPr>
              <w:t xml:space="preserve"> </w:t>
            </w:r>
            <w:r w:rsidRPr="00D75EA8">
              <w:rPr>
                <w:rFonts w:ascii="Arial" w:hAnsi="Arial" w:cs="Arial" w:hint="eastAsia"/>
                <w:szCs w:val="24"/>
              </w:rPr>
              <w:t>которого</w:t>
            </w:r>
            <w:r w:rsidR="00EE6320">
              <w:rPr>
                <w:rFonts w:ascii="Arial" w:hAnsi="Arial" w:cs="Arial"/>
                <w:szCs w:val="24"/>
              </w:rPr>
              <w:t xml:space="preserve"> </w:t>
            </w:r>
            <w:r w:rsidRPr="00D75EA8">
              <w:rPr>
                <w:rFonts w:ascii="Arial" w:hAnsi="Arial" w:cs="Arial" w:hint="eastAsia"/>
                <w:szCs w:val="24"/>
              </w:rPr>
              <w:t>относится</w:t>
            </w:r>
            <w:r w:rsidR="00EE6320">
              <w:rPr>
                <w:rFonts w:ascii="Arial" w:hAnsi="Arial" w:cs="Arial"/>
                <w:szCs w:val="24"/>
              </w:rPr>
              <w:t xml:space="preserve"> </w:t>
            </w:r>
            <w:r w:rsidRPr="00D75EA8">
              <w:rPr>
                <w:rFonts w:ascii="Arial" w:hAnsi="Arial" w:cs="Arial" w:hint="eastAsia"/>
                <w:szCs w:val="24"/>
              </w:rPr>
              <w:t>осуществление</w:t>
            </w:r>
            <w:r w:rsidR="00EE6320">
              <w:rPr>
                <w:rFonts w:ascii="Arial" w:hAnsi="Arial" w:cs="Arial"/>
                <w:szCs w:val="24"/>
              </w:rPr>
              <w:t xml:space="preserve"> </w:t>
            </w:r>
            <w:r w:rsidRPr="00D75EA8">
              <w:rPr>
                <w:rFonts w:ascii="Arial" w:hAnsi="Arial" w:cs="Arial" w:hint="eastAsia"/>
                <w:szCs w:val="24"/>
              </w:rPr>
              <w:t>муниципального</w:t>
            </w:r>
            <w:r w:rsidR="00EE6320">
              <w:rPr>
                <w:rFonts w:ascii="Arial" w:hAnsi="Arial" w:cs="Arial"/>
                <w:szCs w:val="24"/>
              </w:rPr>
              <w:t xml:space="preserve"> </w:t>
            </w:r>
            <w:r w:rsidRPr="00D75EA8">
              <w:rPr>
                <w:rFonts w:ascii="Arial" w:hAnsi="Arial" w:cs="Arial" w:hint="eastAsia"/>
                <w:szCs w:val="24"/>
              </w:rPr>
              <w:t>контроля</w:t>
            </w:r>
          </w:p>
        </w:tc>
      </w:tr>
      <w:tr w:rsidR="008567C7" w:rsidRPr="008567C7" w:rsidTr="00534974">
        <w:tc>
          <w:tcPr>
            <w:tcW w:w="547" w:type="dxa"/>
            <w:tcBorders>
              <w:top w:val="single" w:sz="4" w:space="0" w:color="000000"/>
              <w:left w:val="single" w:sz="4" w:space="0" w:color="000000"/>
              <w:bottom w:val="single" w:sz="4" w:space="0" w:color="000000"/>
              <w:right w:val="single" w:sz="4" w:space="0" w:color="000000"/>
            </w:tcBorders>
          </w:tcPr>
          <w:p w:rsidR="008567C7" w:rsidRPr="008567C7" w:rsidRDefault="008567C7" w:rsidP="008567C7">
            <w:pPr>
              <w:jc w:val="center"/>
              <w:rPr>
                <w:rFonts w:ascii="Arial" w:hAnsi="Arial" w:cs="Arial"/>
                <w:szCs w:val="24"/>
              </w:rPr>
            </w:pPr>
            <w:r w:rsidRPr="008567C7">
              <w:rPr>
                <w:rFonts w:ascii="Arial" w:hAnsi="Arial" w:cs="Arial"/>
                <w:szCs w:val="24"/>
              </w:rPr>
              <w:t>5</w:t>
            </w:r>
          </w:p>
        </w:tc>
        <w:tc>
          <w:tcPr>
            <w:tcW w:w="3870" w:type="dxa"/>
            <w:tcBorders>
              <w:top w:val="single" w:sz="4" w:space="0" w:color="000000"/>
              <w:left w:val="single" w:sz="4" w:space="0" w:color="000000"/>
              <w:bottom w:val="single" w:sz="4" w:space="0" w:color="000000"/>
              <w:right w:val="single" w:sz="4" w:space="0" w:color="000000"/>
            </w:tcBorders>
          </w:tcPr>
          <w:p w:rsidR="008567C7" w:rsidRPr="008567C7" w:rsidRDefault="008567C7" w:rsidP="008567C7">
            <w:pPr>
              <w:rPr>
                <w:rFonts w:ascii="Arial" w:hAnsi="Arial" w:cs="Arial"/>
                <w:szCs w:val="24"/>
              </w:rPr>
            </w:pPr>
            <w:r w:rsidRPr="008567C7">
              <w:rPr>
                <w:rFonts w:ascii="Arial" w:hAnsi="Arial" w:cs="Arial"/>
                <w:szCs w:val="24"/>
              </w:rPr>
              <w:t>Профилактический визит</w:t>
            </w:r>
          </w:p>
        </w:tc>
        <w:tc>
          <w:tcPr>
            <w:tcW w:w="3086" w:type="dxa"/>
            <w:tcBorders>
              <w:top w:val="single" w:sz="4" w:space="0" w:color="000000"/>
              <w:left w:val="single" w:sz="4" w:space="0" w:color="000000"/>
              <w:bottom w:val="single" w:sz="4" w:space="0" w:color="000000"/>
              <w:right w:val="single" w:sz="4" w:space="0" w:color="000000"/>
            </w:tcBorders>
          </w:tcPr>
          <w:p w:rsidR="008567C7" w:rsidRPr="008567C7" w:rsidRDefault="008567C7" w:rsidP="00D75EA8">
            <w:pPr>
              <w:jc w:val="both"/>
              <w:rPr>
                <w:rFonts w:ascii="Arial" w:hAnsi="Arial" w:cs="Arial"/>
                <w:szCs w:val="24"/>
              </w:rPr>
            </w:pPr>
            <w:r w:rsidRPr="008567C7">
              <w:rPr>
                <w:rFonts w:ascii="Arial" w:hAnsi="Arial" w:cs="Arial"/>
                <w:szCs w:val="24"/>
              </w:rPr>
              <w:t>по соглас</w:t>
            </w:r>
            <w:r w:rsidR="007440BF">
              <w:rPr>
                <w:rFonts w:ascii="Arial" w:hAnsi="Arial" w:cs="Arial"/>
                <w:szCs w:val="24"/>
              </w:rPr>
              <w:t>ованию с контролируемыми лицами</w:t>
            </w:r>
          </w:p>
          <w:p w:rsidR="008567C7" w:rsidRPr="008567C7" w:rsidRDefault="008567C7" w:rsidP="008567C7">
            <w:pPr>
              <w:jc w:val="center"/>
              <w:rPr>
                <w:rFonts w:ascii="Arial" w:hAnsi="Arial" w:cs="Arial"/>
                <w:szCs w:val="24"/>
              </w:rPr>
            </w:pPr>
          </w:p>
        </w:tc>
        <w:tc>
          <w:tcPr>
            <w:tcW w:w="2421" w:type="dxa"/>
            <w:tcBorders>
              <w:top w:val="single" w:sz="4" w:space="0" w:color="000000"/>
              <w:left w:val="single" w:sz="4" w:space="0" w:color="000000"/>
              <w:bottom w:val="single" w:sz="4" w:space="0" w:color="000000"/>
              <w:right w:val="single" w:sz="4" w:space="0" w:color="000000"/>
            </w:tcBorders>
          </w:tcPr>
          <w:p w:rsidR="008567C7" w:rsidRPr="008567C7" w:rsidRDefault="00D75EA8" w:rsidP="008567C7">
            <w:pPr>
              <w:rPr>
                <w:rFonts w:ascii="Arial" w:hAnsi="Arial" w:cs="Arial"/>
                <w:szCs w:val="24"/>
              </w:rPr>
            </w:pPr>
            <w:r w:rsidRPr="00D75EA8">
              <w:rPr>
                <w:rFonts w:ascii="Arial" w:hAnsi="Arial" w:cs="Arial" w:hint="eastAsia"/>
                <w:szCs w:val="24"/>
              </w:rPr>
              <w:t>Специалист</w:t>
            </w:r>
            <w:r w:rsidR="00EE6320">
              <w:rPr>
                <w:rFonts w:ascii="Arial" w:hAnsi="Arial" w:cs="Arial"/>
                <w:szCs w:val="24"/>
              </w:rPr>
              <w:t xml:space="preserve"> </w:t>
            </w:r>
            <w:r w:rsidRPr="00D75EA8">
              <w:rPr>
                <w:rFonts w:ascii="Arial" w:hAnsi="Arial" w:cs="Arial" w:hint="eastAsia"/>
                <w:szCs w:val="24"/>
              </w:rPr>
              <w:t>администрации</w:t>
            </w:r>
            <w:r w:rsidRPr="00D75EA8">
              <w:rPr>
                <w:rFonts w:ascii="Arial" w:hAnsi="Arial" w:cs="Arial"/>
                <w:szCs w:val="24"/>
              </w:rPr>
              <w:t xml:space="preserve">, </w:t>
            </w:r>
            <w:r w:rsidRPr="00D75EA8">
              <w:rPr>
                <w:rFonts w:ascii="Arial" w:hAnsi="Arial" w:cs="Arial" w:hint="eastAsia"/>
                <w:szCs w:val="24"/>
              </w:rPr>
              <w:t>к</w:t>
            </w:r>
            <w:r w:rsidR="00EE6320">
              <w:rPr>
                <w:rFonts w:ascii="Arial" w:hAnsi="Arial" w:cs="Arial"/>
                <w:szCs w:val="24"/>
              </w:rPr>
              <w:t xml:space="preserve"> </w:t>
            </w:r>
            <w:r w:rsidRPr="00D75EA8">
              <w:rPr>
                <w:rFonts w:ascii="Arial" w:hAnsi="Arial" w:cs="Arial" w:hint="eastAsia"/>
                <w:szCs w:val="24"/>
              </w:rPr>
              <w:t>должностным</w:t>
            </w:r>
            <w:r w:rsidR="00EE6320">
              <w:rPr>
                <w:rFonts w:ascii="Arial" w:hAnsi="Arial" w:cs="Arial"/>
                <w:szCs w:val="24"/>
              </w:rPr>
              <w:t xml:space="preserve"> </w:t>
            </w:r>
            <w:r w:rsidRPr="00D75EA8">
              <w:rPr>
                <w:rFonts w:ascii="Arial" w:hAnsi="Arial" w:cs="Arial" w:hint="eastAsia"/>
                <w:szCs w:val="24"/>
              </w:rPr>
              <w:t>обязанностям</w:t>
            </w:r>
            <w:r w:rsidR="00EE6320">
              <w:rPr>
                <w:rFonts w:ascii="Arial" w:hAnsi="Arial" w:cs="Arial"/>
                <w:szCs w:val="24"/>
              </w:rPr>
              <w:t xml:space="preserve"> </w:t>
            </w:r>
            <w:r w:rsidRPr="00D75EA8">
              <w:rPr>
                <w:rFonts w:ascii="Arial" w:hAnsi="Arial" w:cs="Arial" w:hint="eastAsia"/>
                <w:szCs w:val="24"/>
              </w:rPr>
              <w:t>которого</w:t>
            </w:r>
            <w:r w:rsidR="00CF60D5">
              <w:rPr>
                <w:rFonts w:ascii="Arial" w:hAnsi="Arial" w:cs="Arial"/>
                <w:szCs w:val="24"/>
              </w:rPr>
              <w:t xml:space="preserve"> </w:t>
            </w:r>
            <w:r w:rsidRPr="00D75EA8">
              <w:rPr>
                <w:rFonts w:ascii="Arial" w:hAnsi="Arial" w:cs="Arial" w:hint="eastAsia"/>
                <w:szCs w:val="24"/>
              </w:rPr>
              <w:t>относится</w:t>
            </w:r>
            <w:r w:rsidR="00CF60D5">
              <w:rPr>
                <w:rFonts w:ascii="Arial" w:hAnsi="Arial" w:cs="Arial"/>
                <w:szCs w:val="24"/>
              </w:rPr>
              <w:t xml:space="preserve"> </w:t>
            </w:r>
            <w:r w:rsidRPr="00D75EA8">
              <w:rPr>
                <w:rFonts w:ascii="Arial" w:hAnsi="Arial" w:cs="Arial" w:hint="eastAsia"/>
                <w:szCs w:val="24"/>
              </w:rPr>
              <w:t>осуществление</w:t>
            </w:r>
            <w:r w:rsidR="00CF60D5">
              <w:rPr>
                <w:rFonts w:ascii="Arial" w:hAnsi="Arial" w:cs="Arial"/>
                <w:szCs w:val="24"/>
              </w:rPr>
              <w:t xml:space="preserve"> </w:t>
            </w:r>
            <w:r w:rsidRPr="00D75EA8">
              <w:rPr>
                <w:rFonts w:ascii="Arial" w:hAnsi="Arial" w:cs="Arial" w:hint="eastAsia"/>
                <w:szCs w:val="24"/>
              </w:rPr>
              <w:t>муниципального</w:t>
            </w:r>
            <w:r w:rsidR="00CF60D5">
              <w:rPr>
                <w:rFonts w:ascii="Arial" w:hAnsi="Arial" w:cs="Arial"/>
                <w:szCs w:val="24"/>
              </w:rPr>
              <w:t xml:space="preserve"> </w:t>
            </w:r>
            <w:r w:rsidRPr="00D75EA8">
              <w:rPr>
                <w:rFonts w:ascii="Arial" w:hAnsi="Arial" w:cs="Arial" w:hint="eastAsia"/>
                <w:szCs w:val="24"/>
              </w:rPr>
              <w:t>контроля</w:t>
            </w:r>
          </w:p>
        </w:tc>
      </w:tr>
    </w:tbl>
    <w:p w:rsidR="00D52CCD" w:rsidRPr="008567C7" w:rsidRDefault="00D52CCD" w:rsidP="00D52CCD">
      <w:pPr>
        <w:jc w:val="both"/>
        <w:rPr>
          <w:rFonts w:ascii="Arial" w:hAnsi="Arial" w:cs="Arial"/>
          <w:szCs w:val="24"/>
        </w:rPr>
      </w:pPr>
    </w:p>
    <w:p w:rsidR="00E347EC" w:rsidRPr="008567C7" w:rsidRDefault="00D52CCD" w:rsidP="00E347EC">
      <w:pPr>
        <w:pStyle w:val="ab"/>
        <w:tabs>
          <w:tab w:val="left" w:pos="1134"/>
        </w:tabs>
        <w:ind w:left="0" w:firstLine="709"/>
        <w:jc w:val="both"/>
        <w:rPr>
          <w:rFonts w:ascii="Arial" w:hAnsi="Arial" w:cs="Arial"/>
          <w:color w:val="auto"/>
          <w:szCs w:val="24"/>
        </w:rPr>
      </w:pPr>
      <w:r w:rsidRPr="008567C7">
        <w:rPr>
          <w:rFonts w:ascii="Arial" w:hAnsi="Arial" w:cs="Arial"/>
          <w:szCs w:val="24"/>
        </w:rPr>
        <w:t xml:space="preserve">4.2. </w:t>
      </w:r>
      <w:r w:rsidR="00E347EC" w:rsidRPr="008567C7">
        <w:rPr>
          <w:rFonts w:ascii="Arial" w:hAnsi="Arial" w:cs="Arial"/>
          <w:color w:val="auto"/>
          <w:szCs w:val="24"/>
        </w:rPr>
        <w:t>Муниципальный контроль осуществляется Контрольным органом посредством организации проведения следующих плановых и внеплановых контрольных</w:t>
      </w:r>
      <w:r w:rsidR="00CF60D5">
        <w:rPr>
          <w:rFonts w:ascii="Arial" w:hAnsi="Arial" w:cs="Arial"/>
          <w:color w:val="auto"/>
          <w:szCs w:val="24"/>
        </w:rPr>
        <w:t xml:space="preserve"> </w:t>
      </w:r>
      <w:r w:rsidR="00E347EC" w:rsidRPr="008567C7">
        <w:rPr>
          <w:rFonts w:ascii="Arial" w:hAnsi="Arial" w:cs="Arial"/>
          <w:color w:val="auto"/>
          <w:szCs w:val="24"/>
        </w:rPr>
        <w:t>мероприятий:</w:t>
      </w:r>
    </w:p>
    <w:p w:rsidR="00E347EC" w:rsidRPr="00E347EC" w:rsidRDefault="00E347EC" w:rsidP="00E347EC">
      <w:pPr>
        <w:widowControl w:val="0"/>
        <w:spacing w:line="240" w:lineRule="auto"/>
        <w:ind w:firstLine="709"/>
        <w:jc w:val="both"/>
        <w:rPr>
          <w:rFonts w:ascii="Arial" w:hAnsi="Arial" w:cs="Arial"/>
          <w:color w:val="auto"/>
          <w:szCs w:val="24"/>
        </w:rPr>
      </w:pPr>
      <w:r w:rsidRPr="00E347EC">
        <w:rPr>
          <w:rFonts w:ascii="Arial" w:hAnsi="Arial" w:cs="Arial"/>
          <w:color w:val="auto"/>
          <w:szCs w:val="24"/>
        </w:rPr>
        <w:t>инспекционный визит, документарная проверка, выездная проверка –при  взаимодействии с контролируемыми лицами;</w:t>
      </w:r>
    </w:p>
    <w:p w:rsidR="00E347EC" w:rsidRPr="00E347EC" w:rsidRDefault="00E347EC" w:rsidP="00E347EC">
      <w:pPr>
        <w:widowControl w:val="0"/>
        <w:spacing w:line="240" w:lineRule="auto"/>
        <w:ind w:firstLine="709"/>
        <w:jc w:val="both"/>
        <w:rPr>
          <w:rFonts w:ascii="Arial" w:hAnsi="Arial" w:cs="Arial"/>
          <w:color w:val="auto"/>
          <w:szCs w:val="24"/>
        </w:rPr>
      </w:pPr>
      <w:r w:rsidRPr="00E347EC">
        <w:rPr>
          <w:rFonts w:ascii="Arial" w:hAnsi="Arial" w:cs="Arial"/>
          <w:color w:val="auto"/>
          <w:szCs w:val="24"/>
        </w:rPr>
        <w:t xml:space="preserve">наблюдение за соблюдением обязательных требований, выездное </w:t>
      </w:r>
      <w:r w:rsidRPr="00E347EC">
        <w:rPr>
          <w:rFonts w:ascii="Arial" w:hAnsi="Arial" w:cs="Arial"/>
          <w:color w:val="auto"/>
          <w:szCs w:val="24"/>
        </w:rPr>
        <w:lastRenderedPageBreak/>
        <w:t>обследование – без взаимодействия с контролируемыми лицами.</w:t>
      </w:r>
    </w:p>
    <w:p w:rsidR="00E347EC" w:rsidRPr="00E347EC" w:rsidRDefault="00E347EC" w:rsidP="00E347EC">
      <w:pPr>
        <w:tabs>
          <w:tab w:val="left" w:pos="1134"/>
        </w:tabs>
        <w:spacing w:line="240" w:lineRule="auto"/>
        <w:ind w:firstLine="709"/>
        <w:contextualSpacing/>
        <w:jc w:val="both"/>
        <w:rPr>
          <w:rFonts w:ascii="Arial" w:hAnsi="Arial" w:cs="Arial"/>
          <w:color w:val="auto"/>
          <w:szCs w:val="24"/>
        </w:rPr>
      </w:pPr>
      <w:r w:rsidRPr="00E347EC">
        <w:rPr>
          <w:rFonts w:ascii="Arial" w:hAnsi="Arial" w:cs="Arial"/>
          <w:color w:val="auto"/>
          <w:szCs w:val="24"/>
        </w:rPr>
        <w:t xml:space="preserve"> При осуществлении муниципального контроля</w:t>
      </w:r>
      <w:r w:rsidR="00CF60D5">
        <w:rPr>
          <w:rFonts w:ascii="Arial" w:hAnsi="Arial" w:cs="Arial"/>
          <w:color w:val="auto"/>
          <w:szCs w:val="24"/>
        </w:rPr>
        <w:t xml:space="preserve"> </w:t>
      </w:r>
      <w:r w:rsidRPr="00E347EC">
        <w:rPr>
          <w:rFonts w:ascii="Arial" w:hAnsi="Arial" w:cs="Arial"/>
          <w:color w:val="auto"/>
          <w:szCs w:val="24"/>
        </w:rPr>
        <w:t>в</w:t>
      </w:r>
      <w:r w:rsidR="00CF60D5">
        <w:rPr>
          <w:rFonts w:ascii="Arial" w:hAnsi="Arial" w:cs="Arial"/>
          <w:color w:val="auto"/>
          <w:szCs w:val="24"/>
        </w:rPr>
        <w:t xml:space="preserve"> </w:t>
      </w:r>
      <w:r w:rsidRPr="00E347EC">
        <w:rPr>
          <w:rFonts w:ascii="Arial" w:hAnsi="Arial" w:cs="Arial"/>
          <w:color w:val="auto"/>
          <w:szCs w:val="24"/>
        </w:rPr>
        <w:t xml:space="preserve">заимодействием с контролируемыми лицами являются: </w:t>
      </w:r>
    </w:p>
    <w:p w:rsidR="00E347EC" w:rsidRPr="00E347EC" w:rsidRDefault="00E347EC" w:rsidP="00E347EC">
      <w:pPr>
        <w:tabs>
          <w:tab w:val="left" w:pos="1134"/>
        </w:tabs>
        <w:spacing w:line="240" w:lineRule="auto"/>
        <w:ind w:firstLine="709"/>
        <w:contextualSpacing/>
        <w:jc w:val="both"/>
        <w:rPr>
          <w:rFonts w:ascii="Arial" w:hAnsi="Arial" w:cs="Arial"/>
          <w:b/>
          <w:color w:val="FF0000"/>
          <w:szCs w:val="24"/>
        </w:rPr>
      </w:pPr>
      <w:r w:rsidRPr="00E347EC">
        <w:rPr>
          <w:rFonts w:ascii="Arial" w:hAnsi="Arial" w:cs="Arial"/>
          <w:color w:val="auto"/>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E347EC" w:rsidRPr="00E347EC" w:rsidRDefault="00E347EC" w:rsidP="00E347EC">
      <w:pPr>
        <w:tabs>
          <w:tab w:val="left" w:pos="1134"/>
        </w:tabs>
        <w:spacing w:line="240" w:lineRule="auto"/>
        <w:ind w:firstLine="709"/>
        <w:contextualSpacing/>
        <w:jc w:val="both"/>
        <w:rPr>
          <w:rFonts w:ascii="Arial" w:hAnsi="Arial" w:cs="Arial"/>
          <w:color w:val="auto"/>
          <w:szCs w:val="24"/>
        </w:rPr>
      </w:pPr>
      <w:r w:rsidRPr="00E347EC">
        <w:rPr>
          <w:rFonts w:ascii="Arial" w:hAnsi="Arial" w:cs="Arial"/>
          <w:color w:val="auto"/>
          <w:szCs w:val="24"/>
        </w:rPr>
        <w:t xml:space="preserve">запрос документов, иных материалов; </w:t>
      </w:r>
    </w:p>
    <w:p w:rsidR="00E347EC" w:rsidRPr="00E347EC" w:rsidRDefault="00E347EC" w:rsidP="00E347EC">
      <w:pPr>
        <w:tabs>
          <w:tab w:val="left" w:pos="1134"/>
        </w:tabs>
        <w:spacing w:line="240" w:lineRule="auto"/>
        <w:ind w:firstLine="709"/>
        <w:contextualSpacing/>
        <w:jc w:val="both"/>
        <w:rPr>
          <w:rFonts w:ascii="Arial" w:hAnsi="Arial" w:cs="Arial"/>
          <w:color w:val="auto"/>
          <w:szCs w:val="24"/>
        </w:rPr>
      </w:pPr>
      <w:r w:rsidRPr="00E347EC">
        <w:rPr>
          <w:rFonts w:ascii="Arial" w:hAnsi="Arial" w:cs="Arial"/>
          <w:color w:val="auto"/>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E347EC" w:rsidRPr="00E347EC" w:rsidRDefault="00E347EC" w:rsidP="00E347EC">
      <w:pPr>
        <w:autoSpaceDE w:val="0"/>
        <w:autoSpaceDN w:val="0"/>
        <w:adjustRightInd w:val="0"/>
        <w:spacing w:line="240" w:lineRule="auto"/>
        <w:ind w:firstLine="709"/>
        <w:jc w:val="both"/>
        <w:rPr>
          <w:rFonts w:ascii="Arial" w:hAnsi="Arial" w:cs="Arial"/>
          <w:color w:val="auto"/>
          <w:szCs w:val="24"/>
        </w:rPr>
      </w:pPr>
      <w:r w:rsidRPr="00E347EC">
        <w:rPr>
          <w:rFonts w:ascii="Arial" w:hAnsi="Arial" w:cs="Arial"/>
          <w:color w:val="auto"/>
          <w:szCs w:val="24"/>
        </w:rPr>
        <w:t xml:space="preserve"> Контрольные мероприятия, осуществляемые при </w:t>
      </w:r>
      <w:r w:rsidRPr="00E347EC">
        <w:rPr>
          <w:rFonts w:ascii="Arial" w:eastAsia="Calibri" w:hAnsi="Arial" w:cs="Arial"/>
          <w:color w:val="auto"/>
          <w:szCs w:val="24"/>
          <w:lang w:eastAsia="en-US"/>
        </w:rPr>
        <w:t xml:space="preserve"> взаимодействии с контролируемым лицом, </w:t>
      </w:r>
      <w:r w:rsidRPr="00E347EC">
        <w:rPr>
          <w:rFonts w:ascii="Arial" w:hAnsi="Arial" w:cs="Arial"/>
          <w:color w:val="auto"/>
          <w:szCs w:val="24"/>
        </w:rPr>
        <w:t>проводятся Контрольным органом по следующим основаниям:</w:t>
      </w:r>
    </w:p>
    <w:p w:rsidR="00E347EC" w:rsidRPr="00E347EC" w:rsidRDefault="00E347EC" w:rsidP="00E347EC">
      <w:pPr>
        <w:tabs>
          <w:tab w:val="left" w:pos="1134"/>
        </w:tabs>
        <w:spacing w:line="240" w:lineRule="auto"/>
        <w:ind w:firstLine="709"/>
        <w:jc w:val="both"/>
        <w:rPr>
          <w:rFonts w:ascii="Arial" w:hAnsi="Arial" w:cs="Arial"/>
          <w:color w:val="auto"/>
          <w:szCs w:val="24"/>
        </w:rPr>
      </w:pPr>
      <w:r w:rsidRPr="00E347EC">
        <w:rPr>
          <w:rFonts w:ascii="Arial" w:hAnsi="Arial" w:cs="Arial"/>
          <w:color w:val="auto"/>
          <w:szCs w:val="24"/>
        </w:rPr>
        <w:t xml:space="preserve">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347EC" w:rsidRPr="00E347EC" w:rsidRDefault="00E347EC" w:rsidP="00E347EC">
      <w:pPr>
        <w:tabs>
          <w:tab w:val="left" w:pos="1134"/>
        </w:tabs>
        <w:spacing w:line="240" w:lineRule="auto"/>
        <w:ind w:firstLine="709"/>
        <w:jc w:val="both"/>
        <w:rPr>
          <w:rFonts w:ascii="Arial" w:hAnsi="Arial" w:cs="Arial"/>
          <w:color w:val="auto"/>
          <w:szCs w:val="24"/>
        </w:rPr>
      </w:pPr>
      <w:r w:rsidRPr="00E347EC">
        <w:rPr>
          <w:rFonts w:ascii="Arial" w:hAnsi="Arial" w:cs="Arial"/>
          <w:color w:val="auto"/>
          <w:szCs w:val="24"/>
        </w:rPr>
        <w:t xml:space="preserve"> наступление сроков проведения контрольных мероприятий, включенных в план проведения контрольных мероприятий;</w:t>
      </w:r>
    </w:p>
    <w:p w:rsidR="00E347EC" w:rsidRPr="00E347EC" w:rsidRDefault="00E347EC" w:rsidP="00E347EC">
      <w:pPr>
        <w:tabs>
          <w:tab w:val="left" w:pos="1134"/>
        </w:tabs>
        <w:spacing w:line="240" w:lineRule="auto"/>
        <w:ind w:firstLine="709"/>
        <w:jc w:val="both"/>
        <w:rPr>
          <w:rFonts w:ascii="Arial" w:hAnsi="Arial" w:cs="Arial"/>
          <w:color w:val="auto"/>
          <w:szCs w:val="24"/>
        </w:rPr>
      </w:pPr>
      <w:r w:rsidRPr="00E347EC">
        <w:rPr>
          <w:rFonts w:ascii="Arial" w:hAnsi="Arial" w:cs="Arial"/>
          <w:color w:val="auto"/>
          <w:szCs w:val="24"/>
        </w:rPr>
        <w:t xml:space="preserve">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347EC" w:rsidRPr="00E347EC" w:rsidRDefault="00E347EC" w:rsidP="00E347EC">
      <w:pPr>
        <w:tabs>
          <w:tab w:val="left" w:pos="1134"/>
        </w:tabs>
        <w:spacing w:line="240" w:lineRule="auto"/>
        <w:ind w:firstLine="709"/>
        <w:jc w:val="both"/>
        <w:rPr>
          <w:rFonts w:ascii="Arial" w:hAnsi="Arial" w:cs="Arial"/>
          <w:color w:val="auto"/>
          <w:szCs w:val="24"/>
        </w:rPr>
      </w:pPr>
      <w:r w:rsidRPr="00E347EC">
        <w:rPr>
          <w:rFonts w:ascii="Arial" w:hAnsi="Arial" w:cs="Arial"/>
          <w:color w:val="auto"/>
          <w:szCs w:val="24"/>
        </w:rPr>
        <w:t xml:space="preserve">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347EC" w:rsidRPr="00E347EC" w:rsidRDefault="00E347EC" w:rsidP="00E347EC">
      <w:pPr>
        <w:tabs>
          <w:tab w:val="left" w:pos="1134"/>
        </w:tabs>
        <w:spacing w:line="240" w:lineRule="auto"/>
        <w:ind w:firstLine="709"/>
        <w:jc w:val="both"/>
        <w:rPr>
          <w:rFonts w:ascii="Arial" w:hAnsi="Arial" w:cs="Arial"/>
          <w:color w:val="auto"/>
          <w:szCs w:val="24"/>
        </w:rPr>
      </w:pPr>
      <w:r w:rsidRPr="00E347EC">
        <w:rPr>
          <w:rFonts w:ascii="Arial" w:hAnsi="Arial" w:cs="Arial"/>
          <w:color w:val="auto"/>
          <w:szCs w:val="24"/>
        </w:rPr>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E347EC">
          <w:rPr>
            <w:rFonts w:ascii="Arial" w:hAnsi="Arial" w:cs="Arial"/>
            <w:color w:val="auto"/>
            <w:szCs w:val="24"/>
          </w:rPr>
          <w:t>частью 1 статьи 95</w:t>
        </w:r>
      </w:hyperlink>
      <w:r w:rsidRPr="00E347EC">
        <w:rPr>
          <w:rFonts w:ascii="Arial" w:hAnsi="Arial" w:cs="Arial"/>
          <w:color w:val="auto"/>
          <w:szCs w:val="24"/>
        </w:rPr>
        <w:t xml:space="preserve"> Федерального закона.</w:t>
      </w:r>
    </w:p>
    <w:p w:rsidR="00E347EC" w:rsidRPr="008567C7" w:rsidRDefault="00E347EC" w:rsidP="00E347EC">
      <w:pPr>
        <w:ind w:firstLine="709"/>
        <w:jc w:val="both"/>
        <w:rPr>
          <w:rFonts w:ascii="Arial" w:hAnsi="Arial" w:cs="Arial"/>
          <w:szCs w:val="24"/>
        </w:rPr>
      </w:pPr>
      <w:r w:rsidRPr="008567C7">
        <w:rPr>
          <w:rFonts w:ascii="Arial" w:hAnsi="Arial" w:cs="Arial"/>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E347EC" w:rsidRPr="008567C7" w:rsidRDefault="00E347EC" w:rsidP="00E347EC">
      <w:pPr>
        <w:ind w:firstLine="709"/>
        <w:jc w:val="both"/>
        <w:rPr>
          <w:rFonts w:ascii="Arial" w:hAnsi="Arial" w:cs="Arial"/>
          <w:szCs w:val="24"/>
        </w:rPr>
      </w:pPr>
    </w:p>
    <w:p w:rsidR="00B103A0" w:rsidRPr="008567C7" w:rsidRDefault="00B103A0" w:rsidP="00E347EC">
      <w:pPr>
        <w:ind w:firstLine="709"/>
        <w:jc w:val="both"/>
        <w:rPr>
          <w:rFonts w:ascii="Arial" w:hAnsi="Arial" w:cs="Arial"/>
          <w:szCs w:val="24"/>
        </w:rPr>
      </w:pPr>
      <w:r w:rsidRPr="008567C7">
        <w:rPr>
          <w:rFonts w:ascii="Arial" w:hAnsi="Arial" w:cs="Arial"/>
          <w:szCs w:val="24"/>
        </w:rPr>
        <w:t>Раздел 5. Показатели результатив</w:t>
      </w:r>
      <w:r w:rsidR="00E347EC" w:rsidRPr="008567C7">
        <w:rPr>
          <w:rFonts w:ascii="Arial" w:hAnsi="Arial" w:cs="Arial"/>
          <w:szCs w:val="24"/>
        </w:rPr>
        <w:t>ности и эффективности Программы</w:t>
      </w:r>
      <w:r w:rsidRPr="008567C7">
        <w:rPr>
          <w:rFonts w:ascii="Arial" w:hAnsi="Arial" w:cs="Arial"/>
          <w:szCs w:val="24"/>
        </w:rPr>
        <w:t xml:space="preserve">  </w:t>
      </w:r>
    </w:p>
    <w:p w:rsidR="00B103A0" w:rsidRPr="008567C7" w:rsidRDefault="00B103A0" w:rsidP="00B103A0">
      <w:pPr>
        <w:pStyle w:val="aa"/>
        <w:rPr>
          <w:rFonts w:ascii="Arial" w:hAnsi="Arial" w:cs="Arial"/>
        </w:rPr>
      </w:pPr>
      <w:r w:rsidRPr="008567C7">
        <w:rPr>
          <w:rFonts w:ascii="Arial" w:hAnsi="Arial" w:cs="Arial"/>
        </w:rPr>
        <w:t xml:space="preserve">Отчетные показатели Программы за </w:t>
      </w:r>
      <w:r w:rsidR="00CF60D5">
        <w:rPr>
          <w:rFonts w:ascii="Arial" w:hAnsi="Arial" w:cs="Arial"/>
        </w:rPr>
        <w:t>2025</w:t>
      </w:r>
      <w:r w:rsidRPr="0070010D">
        <w:rPr>
          <w:rFonts w:ascii="Arial" w:hAnsi="Arial" w:cs="Arial"/>
        </w:rPr>
        <w:t xml:space="preserve"> год:</w:t>
      </w:r>
    </w:p>
    <w:p w:rsidR="00B103A0" w:rsidRPr="008567C7" w:rsidRDefault="00B103A0" w:rsidP="00B103A0">
      <w:pPr>
        <w:pStyle w:val="aa"/>
        <w:rPr>
          <w:rFonts w:ascii="Arial" w:hAnsi="Arial" w:cs="Arial"/>
        </w:rPr>
      </w:pPr>
      <w:r w:rsidRPr="008567C7">
        <w:rPr>
          <w:rFonts w:ascii="Arial" w:hAnsi="Arial" w:cs="Arial"/>
        </w:rPr>
        <w:t xml:space="preserve">- доля нарушений, выявленных в ходе проведения контрольных мероприятий, от общего числа контрольных мероприятий, осуществленных в отношении подконтрольных субъектов-0%. </w:t>
      </w:r>
    </w:p>
    <w:p w:rsidR="00B103A0" w:rsidRPr="008567C7" w:rsidRDefault="00B103A0" w:rsidP="00B103A0">
      <w:pPr>
        <w:pStyle w:val="aa"/>
        <w:rPr>
          <w:rFonts w:ascii="Arial" w:hAnsi="Arial" w:cs="Arial"/>
        </w:rPr>
      </w:pPr>
      <w:r w:rsidRPr="008567C7">
        <w:rPr>
          <w:rFonts w:ascii="Arial" w:hAnsi="Arial" w:cs="Arial"/>
        </w:rPr>
        <w:t xml:space="preserve">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 </w:t>
      </w:r>
    </w:p>
    <w:p w:rsidR="00B103A0" w:rsidRPr="008567C7" w:rsidRDefault="00B103A0" w:rsidP="00B103A0">
      <w:pPr>
        <w:pStyle w:val="aa"/>
        <w:rPr>
          <w:rFonts w:ascii="Arial" w:hAnsi="Arial" w:cs="Arial"/>
        </w:rPr>
      </w:pPr>
      <w:r w:rsidRPr="008567C7">
        <w:rPr>
          <w:rFonts w:ascii="Arial" w:hAnsi="Arial" w:cs="Arial"/>
        </w:rPr>
        <w:t xml:space="preserve">- доля профилактических мероприятий в </w:t>
      </w:r>
      <w:r w:rsidR="00E347EC" w:rsidRPr="008567C7">
        <w:rPr>
          <w:rFonts w:ascii="Arial" w:hAnsi="Arial" w:cs="Arial"/>
        </w:rPr>
        <w:t>объеме контрольных мероприятий-</w:t>
      </w:r>
      <w:r w:rsidRPr="008567C7">
        <w:rPr>
          <w:rFonts w:ascii="Arial" w:hAnsi="Arial" w:cs="Arial"/>
        </w:rPr>
        <w:t xml:space="preserve">0 %. </w:t>
      </w:r>
    </w:p>
    <w:p w:rsidR="00B103A0" w:rsidRPr="008567C7" w:rsidRDefault="00B103A0" w:rsidP="00B103A0">
      <w:pPr>
        <w:pStyle w:val="aa"/>
        <w:rPr>
          <w:rFonts w:ascii="Arial" w:hAnsi="Arial" w:cs="Arial"/>
        </w:rPr>
      </w:pPr>
      <w:r w:rsidRPr="008567C7">
        <w:rPr>
          <w:rFonts w:ascii="Arial" w:hAnsi="Arial" w:cs="Arial"/>
        </w:rPr>
        <w:t xml:space="preserve">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  </w:t>
      </w:r>
    </w:p>
    <w:p w:rsidR="00B103A0" w:rsidRPr="008567C7" w:rsidRDefault="00B103A0" w:rsidP="00B103A0">
      <w:pPr>
        <w:pStyle w:val="aa"/>
        <w:rPr>
          <w:rFonts w:ascii="Arial" w:hAnsi="Arial" w:cs="Arial"/>
        </w:rPr>
      </w:pPr>
      <w:r w:rsidRPr="008567C7">
        <w:rPr>
          <w:rFonts w:ascii="Arial" w:hAnsi="Arial" w:cs="Arial"/>
        </w:rPr>
        <w:t xml:space="preserve">Экономический эффект от реализованных мероприятий: </w:t>
      </w:r>
    </w:p>
    <w:p w:rsidR="00B103A0" w:rsidRPr="008567C7" w:rsidRDefault="00B103A0" w:rsidP="00B103A0">
      <w:pPr>
        <w:pStyle w:val="aa"/>
        <w:rPr>
          <w:rFonts w:ascii="Arial" w:hAnsi="Arial" w:cs="Arial"/>
        </w:rPr>
      </w:pPr>
      <w:r w:rsidRPr="008567C7">
        <w:rPr>
          <w:rFonts w:ascii="Arial" w:hAnsi="Arial" w:cs="Arial"/>
        </w:rPr>
        <w:lastRenderedPageBreak/>
        <w:t xml:space="preserve">- минимизация ресурсных затрат всех участников контрольной деятельности за счет дифференцирования случаев, в которых возможно направление юридическим лицам, индивидуальным предпринимателям предостережении о недопустимости нарушения обязательных требований, а не проведение внеплановой проверки; </w:t>
      </w:r>
    </w:p>
    <w:p w:rsidR="00B103A0" w:rsidRPr="008567C7" w:rsidRDefault="00B103A0" w:rsidP="00B103A0">
      <w:pPr>
        <w:pStyle w:val="aa"/>
        <w:rPr>
          <w:rFonts w:ascii="Arial" w:hAnsi="Arial" w:cs="Arial"/>
        </w:rPr>
      </w:pPr>
      <w:r w:rsidRPr="008567C7">
        <w:rPr>
          <w:rFonts w:ascii="Arial" w:hAnsi="Arial" w:cs="Arial"/>
        </w:rPr>
        <w:t xml:space="preserve">. </w:t>
      </w:r>
    </w:p>
    <w:p w:rsidR="000576D5" w:rsidRPr="008567C7" w:rsidRDefault="000576D5">
      <w:pPr>
        <w:ind w:firstLine="709"/>
        <w:jc w:val="both"/>
        <w:rPr>
          <w:rFonts w:ascii="Arial" w:hAnsi="Arial" w:cs="Arial"/>
          <w:szCs w:val="24"/>
        </w:rPr>
      </w:pPr>
    </w:p>
    <w:p w:rsidR="000576D5" w:rsidRPr="008567C7" w:rsidRDefault="000576D5">
      <w:pPr>
        <w:jc w:val="both"/>
        <w:rPr>
          <w:rFonts w:ascii="Arial" w:hAnsi="Arial" w:cs="Arial"/>
          <w:szCs w:val="24"/>
        </w:rPr>
      </w:pPr>
    </w:p>
    <w:sectPr w:rsidR="000576D5" w:rsidRPr="008567C7" w:rsidSect="008F03FF">
      <w:pgSz w:w="11908" w:h="16848"/>
      <w:pgMar w:top="1134" w:right="567" w:bottom="1134"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DDC" w:rsidRDefault="00B64DDC">
      <w:pPr>
        <w:spacing w:line="240" w:lineRule="auto"/>
      </w:pPr>
      <w:r>
        <w:separator/>
      </w:r>
    </w:p>
  </w:endnote>
  <w:endnote w:type="continuationSeparator" w:id="1">
    <w:p w:rsidR="00B64DDC" w:rsidRDefault="00B64D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XO Thames">
    <w:altName w:val="Cambria"/>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B"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DDC" w:rsidRDefault="00B64DDC">
      <w:pPr>
        <w:spacing w:line="240" w:lineRule="auto"/>
      </w:pPr>
      <w:r>
        <w:separator/>
      </w:r>
    </w:p>
  </w:footnote>
  <w:footnote w:type="continuationSeparator" w:id="1">
    <w:p w:rsidR="00B64DDC" w:rsidRDefault="00B64DD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0576D5"/>
    <w:rsid w:val="00035A17"/>
    <w:rsid w:val="000576D5"/>
    <w:rsid w:val="00093C4D"/>
    <w:rsid w:val="00146996"/>
    <w:rsid w:val="001B06F3"/>
    <w:rsid w:val="00201E59"/>
    <w:rsid w:val="002020E3"/>
    <w:rsid w:val="00261A3C"/>
    <w:rsid w:val="00302561"/>
    <w:rsid w:val="00314E9D"/>
    <w:rsid w:val="00356DA1"/>
    <w:rsid w:val="00402AEE"/>
    <w:rsid w:val="004666B6"/>
    <w:rsid w:val="0048421A"/>
    <w:rsid w:val="00544A83"/>
    <w:rsid w:val="006372A4"/>
    <w:rsid w:val="0070010D"/>
    <w:rsid w:val="00704820"/>
    <w:rsid w:val="007440BF"/>
    <w:rsid w:val="007530C9"/>
    <w:rsid w:val="008567C7"/>
    <w:rsid w:val="008F03FF"/>
    <w:rsid w:val="009073DD"/>
    <w:rsid w:val="00916AD9"/>
    <w:rsid w:val="00923D64"/>
    <w:rsid w:val="00A632F4"/>
    <w:rsid w:val="00B103A0"/>
    <w:rsid w:val="00B64DDC"/>
    <w:rsid w:val="00B831D1"/>
    <w:rsid w:val="00C71829"/>
    <w:rsid w:val="00CB1D15"/>
    <w:rsid w:val="00CC4B08"/>
    <w:rsid w:val="00CF4317"/>
    <w:rsid w:val="00CF60D5"/>
    <w:rsid w:val="00D52CCD"/>
    <w:rsid w:val="00D577F7"/>
    <w:rsid w:val="00D75EA8"/>
    <w:rsid w:val="00D823D7"/>
    <w:rsid w:val="00DA716F"/>
    <w:rsid w:val="00DB4AA8"/>
    <w:rsid w:val="00DB69FD"/>
    <w:rsid w:val="00DB6D0C"/>
    <w:rsid w:val="00DD0E3B"/>
    <w:rsid w:val="00E347EC"/>
    <w:rsid w:val="00E959F9"/>
    <w:rsid w:val="00ED1981"/>
    <w:rsid w:val="00ED32AA"/>
    <w:rsid w:val="00EE23C9"/>
    <w:rsid w:val="00EE6320"/>
    <w:rsid w:val="00F970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8F03FF"/>
    <w:pPr>
      <w:spacing w:line="276" w:lineRule="auto"/>
    </w:pPr>
  </w:style>
  <w:style w:type="paragraph" w:styleId="10">
    <w:name w:val="heading 1"/>
    <w:next w:val="a"/>
    <w:link w:val="11"/>
    <w:uiPriority w:val="9"/>
    <w:qFormat/>
    <w:rsid w:val="008F03FF"/>
    <w:pPr>
      <w:spacing w:before="120" w:after="120"/>
      <w:outlineLvl w:val="0"/>
    </w:pPr>
    <w:rPr>
      <w:b/>
      <w:sz w:val="32"/>
    </w:rPr>
  </w:style>
  <w:style w:type="paragraph" w:styleId="2">
    <w:name w:val="heading 2"/>
    <w:next w:val="a"/>
    <w:link w:val="20"/>
    <w:uiPriority w:val="9"/>
    <w:qFormat/>
    <w:rsid w:val="008F03FF"/>
    <w:pPr>
      <w:spacing w:before="120" w:after="120"/>
      <w:outlineLvl w:val="1"/>
    </w:pPr>
    <w:rPr>
      <w:b/>
      <w:color w:val="00A0FF"/>
      <w:sz w:val="26"/>
    </w:rPr>
  </w:style>
  <w:style w:type="paragraph" w:styleId="3">
    <w:name w:val="heading 3"/>
    <w:next w:val="a"/>
    <w:link w:val="30"/>
    <w:uiPriority w:val="9"/>
    <w:qFormat/>
    <w:rsid w:val="008F03FF"/>
    <w:pPr>
      <w:outlineLvl w:val="2"/>
    </w:pPr>
    <w:rPr>
      <w:b/>
      <w:i/>
    </w:rPr>
  </w:style>
  <w:style w:type="paragraph" w:styleId="4">
    <w:name w:val="heading 4"/>
    <w:next w:val="a"/>
    <w:link w:val="40"/>
    <w:uiPriority w:val="9"/>
    <w:qFormat/>
    <w:rsid w:val="008F03FF"/>
    <w:pPr>
      <w:spacing w:before="120" w:after="120"/>
      <w:outlineLvl w:val="3"/>
    </w:pPr>
    <w:rPr>
      <w:b/>
      <w:color w:val="595959"/>
      <w:sz w:val="26"/>
    </w:rPr>
  </w:style>
  <w:style w:type="paragraph" w:styleId="5">
    <w:name w:val="heading 5"/>
    <w:next w:val="a"/>
    <w:link w:val="50"/>
    <w:uiPriority w:val="9"/>
    <w:qFormat/>
    <w:rsid w:val="008F03FF"/>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F03FF"/>
    <w:rPr>
      <w:rFonts w:ascii="XO Thames" w:hAnsi="XO Thames"/>
      <w:sz w:val="24"/>
    </w:rPr>
  </w:style>
  <w:style w:type="paragraph" w:styleId="21">
    <w:name w:val="toc 2"/>
    <w:next w:val="a"/>
    <w:link w:val="22"/>
    <w:uiPriority w:val="39"/>
    <w:rsid w:val="008F03FF"/>
    <w:pPr>
      <w:ind w:left="200"/>
    </w:pPr>
  </w:style>
  <w:style w:type="character" w:customStyle="1" w:styleId="22">
    <w:name w:val="Оглавление 2 Знак"/>
    <w:link w:val="21"/>
    <w:rsid w:val="008F03FF"/>
  </w:style>
  <w:style w:type="paragraph" w:styleId="41">
    <w:name w:val="toc 4"/>
    <w:next w:val="a"/>
    <w:link w:val="42"/>
    <w:uiPriority w:val="39"/>
    <w:rsid w:val="008F03FF"/>
    <w:pPr>
      <w:ind w:left="600"/>
    </w:pPr>
  </w:style>
  <w:style w:type="character" w:customStyle="1" w:styleId="42">
    <w:name w:val="Оглавление 4 Знак"/>
    <w:link w:val="41"/>
    <w:rsid w:val="008F03FF"/>
  </w:style>
  <w:style w:type="paragraph" w:styleId="6">
    <w:name w:val="toc 6"/>
    <w:next w:val="a"/>
    <w:link w:val="60"/>
    <w:uiPriority w:val="39"/>
    <w:rsid w:val="008F03FF"/>
    <w:pPr>
      <w:ind w:left="1000"/>
    </w:pPr>
  </w:style>
  <w:style w:type="character" w:customStyle="1" w:styleId="60">
    <w:name w:val="Оглавление 6 Знак"/>
    <w:link w:val="6"/>
    <w:rsid w:val="008F03FF"/>
  </w:style>
  <w:style w:type="paragraph" w:styleId="7">
    <w:name w:val="toc 7"/>
    <w:next w:val="a"/>
    <w:link w:val="70"/>
    <w:uiPriority w:val="39"/>
    <w:rsid w:val="008F03FF"/>
    <w:pPr>
      <w:ind w:left="1200"/>
    </w:pPr>
  </w:style>
  <w:style w:type="character" w:customStyle="1" w:styleId="70">
    <w:name w:val="Оглавление 7 Знак"/>
    <w:link w:val="7"/>
    <w:rsid w:val="008F03FF"/>
  </w:style>
  <w:style w:type="character" w:customStyle="1" w:styleId="30">
    <w:name w:val="Заголовок 3 Знак"/>
    <w:link w:val="3"/>
    <w:rsid w:val="008F03FF"/>
    <w:rPr>
      <w:rFonts w:ascii="XO Thames" w:hAnsi="XO Thames"/>
      <w:b/>
      <w:i/>
      <w:color w:val="000000"/>
    </w:rPr>
  </w:style>
  <w:style w:type="paragraph" w:styleId="31">
    <w:name w:val="toc 3"/>
    <w:next w:val="a"/>
    <w:link w:val="32"/>
    <w:uiPriority w:val="39"/>
    <w:rsid w:val="008F03FF"/>
    <w:pPr>
      <w:ind w:left="400"/>
    </w:pPr>
  </w:style>
  <w:style w:type="character" w:customStyle="1" w:styleId="32">
    <w:name w:val="Оглавление 3 Знак"/>
    <w:link w:val="31"/>
    <w:rsid w:val="008F03FF"/>
  </w:style>
  <w:style w:type="character" w:customStyle="1" w:styleId="50">
    <w:name w:val="Заголовок 5 Знак"/>
    <w:link w:val="5"/>
    <w:rsid w:val="008F03FF"/>
    <w:rPr>
      <w:rFonts w:ascii="XO Thames" w:hAnsi="XO Thames"/>
      <w:b/>
      <w:color w:val="000000"/>
      <w:sz w:val="22"/>
    </w:rPr>
  </w:style>
  <w:style w:type="character" w:customStyle="1" w:styleId="11">
    <w:name w:val="Заголовок 1 Знак"/>
    <w:link w:val="10"/>
    <w:rsid w:val="008F03FF"/>
    <w:rPr>
      <w:rFonts w:ascii="XO Thames" w:hAnsi="XO Thames"/>
      <w:b/>
      <w:sz w:val="32"/>
    </w:rPr>
  </w:style>
  <w:style w:type="paragraph" w:customStyle="1" w:styleId="12">
    <w:name w:val="Гиперссылка1"/>
    <w:link w:val="a3"/>
    <w:rsid w:val="008F03FF"/>
    <w:rPr>
      <w:color w:val="0000FF"/>
      <w:u w:val="single"/>
    </w:rPr>
  </w:style>
  <w:style w:type="character" w:styleId="a3">
    <w:name w:val="Hyperlink"/>
    <w:link w:val="12"/>
    <w:rsid w:val="008F03FF"/>
    <w:rPr>
      <w:color w:val="0000FF"/>
      <w:u w:val="single"/>
    </w:rPr>
  </w:style>
  <w:style w:type="paragraph" w:customStyle="1" w:styleId="Footnote">
    <w:name w:val="Footnote"/>
    <w:link w:val="Footnote0"/>
    <w:rsid w:val="008F03FF"/>
    <w:rPr>
      <w:sz w:val="22"/>
    </w:rPr>
  </w:style>
  <w:style w:type="character" w:customStyle="1" w:styleId="Footnote0">
    <w:name w:val="Footnote"/>
    <w:link w:val="Footnote"/>
    <w:rsid w:val="008F03FF"/>
    <w:rPr>
      <w:rFonts w:ascii="XO Thames" w:hAnsi="XO Thames"/>
      <w:sz w:val="22"/>
    </w:rPr>
  </w:style>
  <w:style w:type="paragraph" w:styleId="13">
    <w:name w:val="toc 1"/>
    <w:next w:val="a"/>
    <w:link w:val="14"/>
    <w:uiPriority w:val="39"/>
    <w:rsid w:val="008F03FF"/>
    <w:rPr>
      <w:b/>
    </w:rPr>
  </w:style>
  <w:style w:type="character" w:customStyle="1" w:styleId="14">
    <w:name w:val="Оглавление 1 Знак"/>
    <w:link w:val="13"/>
    <w:rsid w:val="008F03FF"/>
    <w:rPr>
      <w:rFonts w:ascii="XO Thames" w:hAnsi="XO Thames"/>
      <w:b/>
    </w:rPr>
  </w:style>
  <w:style w:type="paragraph" w:customStyle="1" w:styleId="HeaderandFooter">
    <w:name w:val="Header and Footer"/>
    <w:link w:val="HeaderandFooter0"/>
    <w:rsid w:val="008F03FF"/>
    <w:pPr>
      <w:spacing w:line="360" w:lineRule="auto"/>
    </w:pPr>
    <w:rPr>
      <w:sz w:val="20"/>
    </w:rPr>
  </w:style>
  <w:style w:type="character" w:customStyle="1" w:styleId="HeaderandFooter0">
    <w:name w:val="Header and Footer"/>
    <w:link w:val="HeaderandFooter"/>
    <w:rsid w:val="008F03FF"/>
    <w:rPr>
      <w:rFonts w:ascii="XO Thames" w:hAnsi="XO Thames"/>
      <w:sz w:val="20"/>
    </w:rPr>
  </w:style>
  <w:style w:type="paragraph" w:styleId="9">
    <w:name w:val="toc 9"/>
    <w:next w:val="a"/>
    <w:link w:val="90"/>
    <w:uiPriority w:val="39"/>
    <w:rsid w:val="008F03FF"/>
    <w:pPr>
      <w:ind w:left="1600"/>
    </w:pPr>
  </w:style>
  <w:style w:type="character" w:customStyle="1" w:styleId="90">
    <w:name w:val="Оглавление 9 Знак"/>
    <w:link w:val="9"/>
    <w:rsid w:val="008F03FF"/>
  </w:style>
  <w:style w:type="paragraph" w:styleId="8">
    <w:name w:val="toc 8"/>
    <w:next w:val="a"/>
    <w:link w:val="80"/>
    <w:uiPriority w:val="39"/>
    <w:rsid w:val="008F03FF"/>
    <w:pPr>
      <w:ind w:left="1400"/>
    </w:pPr>
  </w:style>
  <w:style w:type="character" w:customStyle="1" w:styleId="80">
    <w:name w:val="Оглавление 8 Знак"/>
    <w:link w:val="8"/>
    <w:rsid w:val="008F03FF"/>
  </w:style>
  <w:style w:type="paragraph" w:styleId="51">
    <w:name w:val="toc 5"/>
    <w:next w:val="a"/>
    <w:link w:val="52"/>
    <w:uiPriority w:val="39"/>
    <w:rsid w:val="008F03FF"/>
    <w:pPr>
      <w:ind w:left="800"/>
    </w:pPr>
  </w:style>
  <w:style w:type="character" w:customStyle="1" w:styleId="52">
    <w:name w:val="Оглавление 5 Знак"/>
    <w:link w:val="51"/>
    <w:rsid w:val="008F03FF"/>
  </w:style>
  <w:style w:type="paragraph" w:styleId="a4">
    <w:name w:val="Subtitle"/>
    <w:next w:val="a"/>
    <w:link w:val="a5"/>
    <w:uiPriority w:val="11"/>
    <w:qFormat/>
    <w:rsid w:val="008F03FF"/>
    <w:rPr>
      <w:i/>
      <w:color w:val="616161"/>
    </w:rPr>
  </w:style>
  <w:style w:type="character" w:customStyle="1" w:styleId="a5">
    <w:name w:val="Подзаголовок Знак"/>
    <w:link w:val="a4"/>
    <w:rsid w:val="008F03FF"/>
    <w:rPr>
      <w:rFonts w:ascii="XO Thames" w:hAnsi="XO Thames"/>
      <w:i/>
      <w:color w:val="616161"/>
      <w:sz w:val="24"/>
    </w:rPr>
  </w:style>
  <w:style w:type="paragraph" w:customStyle="1" w:styleId="toc10">
    <w:name w:val="toc 10"/>
    <w:next w:val="a"/>
    <w:link w:val="toc100"/>
    <w:uiPriority w:val="39"/>
    <w:rsid w:val="008F03FF"/>
    <w:pPr>
      <w:ind w:left="1800"/>
    </w:pPr>
  </w:style>
  <w:style w:type="character" w:customStyle="1" w:styleId="toc100">
    <w:name w:val="toc 10"/>
    <w:link w:val="toc10"/>
    <w:rsid w:val="008F03FF"/>
  </w:style>
  <w:style w:type="paragraph" w:styleId="a6">
    <w:name w:val="Title"/>
    <w:next w:val="a"/>
    <w:link w:val="a7"/>
    <w:uiPriority w:val="10"/>
    <w:qFormat/>
    <w:rsid w:val="008F03FF"/>
    <w:rPr>
      <w:b/>
      <w:sz w:val="52"/>
    </w:rPr>
  </w:style>
  <w:style w:type="character" w:customStyle="1" w:styleId="a7">
    <w:name w:val="Название Знак"/>
    <w:link w:val="a6"/>
    <w:rsid w:val="008F03FF"/>
    <w:rPr>
      <w:rFonts w:ascii="XO Thames" w:hAnsi="XO Thames"/>
      <w:b/>
      <w:sz w:val="52"/>
    </w:rPr>
  </w:style>
  <w:style w:type="character" w:customStyle="1" w:styleId="40">
    <w:name w:val="Заголовок 4 Знак"/>
    <w:link w:val="4"/>
    <w:rsid w:val="008F03FF"/>
    <w:rPr>
      <w:rFonts w:ascii="XO Thames" w:hAnsi="XO Thames"/>
      <w:b/>
      <w:color w:val="595959"/>
      <w:sz w:val="26"/>
    </w:rPr>
  </w:style>
  <w:style w:type="character" w:customStyle="1" w:styleId="20">
    <w:name w:val="Заголовок 2 Знак"/>
    <w:link w:val="2"/>
    <w:rsid w:val="008F03FF"/>
    <w:rPr>
      <w:rFonts w:ascii="XO Thames" w:hAnsi="XO Thames"/>
      <w:b/>
      <w:color w:val="00A0FF"/>
      <w:sz w:val="26"/>
    </w:rPr>
  </w:style>
  <w:style w:type="paragraph" w:customStyle="1" w:styleId="ConsPlusNonformat">
    <w:name w:val="ConsPlusNonformat"/>
    <w:uiPriority w:val="99"/>
    <w:rsid w:val="00F970CF"/>
    <w:pPr>
      <w:autoSpaceDE w:val="0"/>
      <w:autoSpaceDN w:val="0"/>
      <w:adjustRightInd w:val="0"/>
    </w:pPr>
    <w:rPr>
      <w:rFonts w:ascii="Courier New" w:hAnsi="Courier New" w:cs="Courier New"/>
      <w:color w:val="auto"/>
      <w:sz w:val="20"/>
    </w:rPr>
  </w:style>
  <w:style w:type="paragraph" w:customStyle="1" w:styleId="23">
    <w:name w:val="Знак Знак2 Знак"/>
    <w:basedOn w:val="a"/>
    <w:rsid w:val="00F970CF"/>
    <w:pPr>
      <w:spacing w:before="100" w:beforeAutospacing="1" w:after="100" w:afterAutospacing="1" w:line="240" w:lineRule="auto"/>
    </w:pPr>
    <w:rPr>
      <w:rFonts w:ascii="Tahoma" w:hAnsi="Tahoma" w:cs="Tahoma"/>
      <w:color w:val="auto"/>
      <w:sz w:val="20"/>
      <w:lang w:val="en-US" w:eastAsia="en-US"/>
    </w:rPr>
  </w:style>
  <w:style w:type="paragraph" w:styleId="a8">
    <w:name w:val="Balloon Text"/>
    <w:basedOn w:val="a"/>
    <w:link w:val="a9"/>
    <w:uiPriority w:val="99"/>
    <w:semiHidden/>
    <w:unhideWhenUsed/>
    <w:rsid w:val="00F970CF"/>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70CF"/>
    <w:rPr>
      <w:rFonts w:ascii="Tahoma" w:hAnsi="Tahoma" w:cs="Tahoma"/>
      <w:sz w:val="16"/>
      <w:szCs w:val="16"/>
    </w:rPr>
  </w:style>
  <w:style w:type="paragraph" w:styleId="aa">
    <w:name w:val="Normal (Web)"/>
    <w:basedOn w:val="a"/>
    <w:uiPriority w:val="99"/>
    <w:unhideWhenUsed/>
    <w:rsid w:val="00B103A0"/>
    <w:pPr>
      <w:spacing w:before="100" w:beforeAutospacing="1" w:after="100" w:afterAutospacing="1" w:line="240" w:lineRule="auto"/>
    </w:pPr>
    <w:rPr>
      <w:rFonts w:ascii="Times New Roman" w:hAnsi="Times New Roman"/>
      <w:color w:val="auto"/>
      <w:szCs w:val="24"/>
    </w:rPr>
  </w:style>
  <w:style w:type="paragraph" w:styleId="ab">
    <w:name w:val="List Paragraph"/>
    <w:basedOn w:val="a"/>
    <w:qFormat/>
    <w:rsid w:val="00E347EC"/>
    <w:pPr>
      <w:ind w:left="720"/>
      <w:contextualSpacing/>
    </w:pPr>
  </w:style>
  <w:style w:type="paragraph" w:styleId="ac">
    <w:name w:val="No Spacing"/>
    <w:rsid w:val="00146996"/>
    <w:pPr>
      <w:suppressAutoHyphens/>
      <w:autoSpaceDN w:val="0"/>
      <w:textAlignment w:val="baseline"/>
    </w:pPr>
    <w:rPr>
      <w:rFonts w:ascii="Calibri" w:eastAsia="Calibri" w:hAnsi="Calibri"/>
      <w:color w:val="auto"/>
      <w:sz w:val="22"/>
      <w:szCs w:val="22"/>
      <w:lang w:eastAsia="en-US"/>
    </w:rPr>
  </w:style>
  <w:style w:type="paragraph" w:customStyle="1" w:styleId="Standard">
    <w:name w:val="Standard"/>
    <w:rsid w:val="00146996"/>
    <w:pPr>
      <w:suppressAutoHyphens/>
      <w:autoSpaceDN w:val="0"/>
      <w:textAlignment w:val="baseline"/>
    </w:pPr>
    <w:rPr>
      <w:rFonts w:ascii="Liberation Serif" w:eastAsia="SimSun" w:hAnsi="Liberation Serif" w:cs="Mangal"/>
      <w:color w:val="auto"/>
      <w:kern w:val="3"/>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482966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5ED73-9EC4-4F22-830B-8946CEBFF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2227</Words>
  <Characters>12700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Нагавское</dc:creator>
  <cp:lastModifiedBy>Верхнекурмоярское</cp:lastModifiedBy>
  <cp:revision>2</cp:revision>
  <cp:lastPrinted>2023-11-29T08:09:00Z</cp:lastPrinted>
  <dcterms:created xsi:type="dcterms:W3CDTF">2025-10-23T12:20:00Z</dcterms:created>
  <dcterms:modified xsi:type="dcterms:W3CDTF">2025-10-23T12:20:00Z</dcterms:modified>
</cp:coreProperties>
</file>