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9299C">
      <w:pPr>
        <w:rPr>
          <w:rFonts w:ascii="Arial" w:hAnsi="Arial" w:cs="Arial"/>
          <w:color w:val="333333"/>
          <w:sz w:val="14"/>
          <w:szCs w:val="14"/>
          <w:shd w:val="clear" w:color="auto" w:fill="FFFFFF"/>
        </w:rPr>
      </w:pPr>
      <w:r>
        <w:rPr>
          <w:rFonts w:ascii="Arial" w:hAnsi="Arial" w:cs="Arial"/>
          <w:color w:val="333333"/>
          <w:sz w:val="14"/>
          <w:szCs w:val="14"/>
          <w:shd w:val="clear" w:color="auto" w:fill="FFFFFF"/>
        </w:rPr>
        <w:t>Административная ответственность за нарушение требований пожарной безопасности  регулируется </w:t>
      </w:r>
      <w:r>
        <w:rPr>
          <w:rStyle w:val="a3"/>
          <w:rFonts w:ascii="Arial" w:hAnsi="Arial" w:cs="Arial"/>
          <w:color w:val="333333"/>
          <w:sz w:val="14"/>
          <w:szCs w:val="14"/>
          <w:shd w:val="clear" w:color="auto" w:fill="FFFFFF"/>
        </w:rPr>
        <w:t>статьёй 20.4 Кодекса Российской Федерации об административных правонарушениях (</w:t>
      </w:r>
      <w:proofErr w:type="spellStart"/>
      <w:r>
        <w:rPr>
          <w:rStyle w:val="a3"/>
          <w:rFonts w:ascii="Arial" w:hAnsi="Arial" w:cs="Arial"/>
          <w:color w:val="333333"/>
          <w:sz w:val="14"/>
          <w:szCs w:val="14"/>
          <w:shd w:val="clear" w:color="auto" w:fill="FFFFFF"/>
        </w:rPr>
        <w:t>КоАП</w:t>
      </w:r>
      <w:proofErr w:type="spellEnd"/>
      <w:r>
        <w:rPr>
          <w:rStyle w:val="a3"/>
          <w:rFonts w:ascii="Arial" w:hAnsi="Arial" w:cs="Arial"/>
          <w:color w:val="333333"/>
          <w:sz w:val="14"/>
          <w:szCs w:val="14"/>
          <w:shd w:val="clear" w:color="auto" w:fill="FFFFFF"/>
        </w:rPr>
        <w:t> РФ)</w:t>
      </w:r>
      <w:r>
        <w:rPr>
          <w:rFonts w:ascii="Arial" w:hAnsi="Arial" w:cs="Arial"/>
          <w:color w:val="333333"/>
          <w:sz w:val="14"/>
          <w:szCs w:val="14"/>
          <w:shd w:val="clear" w:color="auto" w:fill="FFFFFF"/>
        </w:rPr>
        <w:t xml:space="preserve">.  </w:t>
      </w:r>
    </w:p>
    <w:p w:rsidR="00B9299C" w:rsidRPr="00B9299C" w:rsidRDefault="00B9299C" w:rsidP="00B9299C">
      <w:pPr>
        <w:shd w:val="clear" w:color="auto" w:fill="FFFFFF"/>
        <w:spacing w:before="35" w:after="35" w:line="247" w:lineRule="atLeast"/>
        <w:outlineLvl w:val="1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p w:rsidR="00B9299C" w:rsidRPr="00B9299C" w:rsidRDefault="00B9299C" w:rsidP="00B9299C">
      <w:pPr>
        <w:shd w:val="clear" w:color="auto" w:fill="FFFFFF"/>
        <w:spacing w:after="71" w:line="194" w:lineRule="atLeast"/>
        <w:rPr>
          <w:rFonts w:ascii="Arial" w:eastAsia="Times New Roman" w:hAnsi="Arial" w:cs="Arial"/>
          <w:color w:val="333333"/>
          <w:sz w:val="14"/>
          <w:szCs w:val="14"/>
        </w:rPr>
      </w:pPr>
      <w:r w:rsidRPr="00B9299C">
        <w:rPr>
          <w:rFonts w:ascii="Arial" w:eastAsia="Times New Roman" w:hAnsi="Arial" w:cs="Arial"/>
          <w:b/>
          <w:bCs/>
          <w:color w:val="333333"/>
          <w:sz w:val="14"/>
        </w:rPr>
        <w:t>Часть 1.</w:t>
      </w:r>
      <w:r w:rsidRPr="00B9299C">
        <w:rPr>
          <w:rFonts w:ascii="Arial" w:eastAsia="Times New Roman" w:hAnsi="Arial" w:cs="Arial"/>
          <w:color w:val="333333"/>
          <w:sz w:val="14"/>
          <w:szCs w:val="14"/>
        </w:rPr>
        <w:t> Нарушение требований пожарной безопасности (за исключением случаев, предусмотренных статьями 8.32 и 11.16 </w:t>
      </w:r>
      <w:proofErr w:type="spellStart"/>
      <w:r w:rsidRPr="00B9299C">
        <w:rPr>
          <w:rFonts w:ascii="Arial" w:eastAsia="Times New Roman" w:hAnsi="Arial" w:cs="Arial"/>
          <w:color w:val="333333"/>
          <w:sz w:val="14"/>
          <w:szCs w:val="14"/>
        </w:rPr>
        <w:t>КоАП</w:t>
      </w:r>
      <w:proofErr w:type="spellEnd"/>
      <w:r w:rsidRPr="00B9299C">
        <w:rPr>
          <w:rFonts w:ascii="Arial" w:eastAsia="Times New Roman" w:hAnsi="Arial" w:cs="Arial"/>
          <w:color w:val="333333"/>
          <w:sz w:val="14"/>
          <w:szCs w:val="14"/>
        </w:rPr>
        <w:t> РФ и частями 6, 6.1, 7, 10 и 11 ст. 20.4 </w:t>
      </w:r>
      <w:proofErr w:type="spellStart"/>
      <w:r w:rsidRPr="00B9299C">
        <w:rPr>
          <w:rFonts w:ascii="Arial" w:eastAsia="Times New Roman" w:hAnsi="Arial" w:cs="Arial"/>
          <w:color w:val="333333"/>
          <w:sz w:val="14"/>
          <w:szCs w:val="14"/>
        </w:rPr>
        <w:t>КоАП</w:t>
      </w:r>
      <w:proofErr w:type="spellEnd"/>
      <w:r w:rsidRPr="00B9299C">
        <w:rPr>
          <w:rFonts w:ascii="Arial" w:eastAsia="Times New Roman" w:hAnsi="Arial" w:cs="Arial"/>
          <w:color w:val="333333"/>
          <w:sz w:val="14"/>
          <w:szCs w:val="14"/>
        </w:rPr>
        <w:t> РФ) влечёт:</w:t>
      </w:r>
    </w:p>
    <w:p w:rsidR="00B9299C" w:rsidRPr="00B9299C" w:rsidRDefault="00B9299C" w:rsidP="00B9299C">
      <w:pPr>
        <w:numPr>
          <w:ilvl w:val="0"/>
          <w:numId w:val="1"/>
        </w:numPr>
        <w:shd w:val="clear" w:color="auto" w:fill="FFFFFF"/>
        <w:spacing w:before="71" w:after="71" w:line="194" w:lineRule="atLeast"/>
        <w:ind w:left="0"/>
        <w:rPr>
          <w:rFonts w:ascii="Arial" w:eastAsia="Times New Roman" w:hAnsi="Arial" w:cs="Arial"/>
          <w:color w:val="333333"/>
          <w:sz w:val="14"/>
          <w:szCs w:val="14"/>
        </w:rPr>
      </w:pPr>
      <w:r w:rsidRPr="00B9299C">
        <w:rPr>
          <w:rFonts w:ascii="Arial" w:eastAsia="Times New Roman" w:hAnsi="Arial" w:cs="Arial"/>
          <w:color w:val="333333"/>
          <w:sz w:val="14"/>
          <w:szCs w:val="14"/>
        </w:rPr>
        <w:t>для граждан — предупреждение или штраф от 5 000 до 15 000 рублей;</w:t>
      </w:r>
    </w:p>
    <w:p w:rsidR="00B9299C" w:rsidRPr="00B9299C" w:rsidRDefault="00B9299C" w:rsidP="00B9299C">
      <w:pPr>
        <w:numPr>
          <w:ilvl w:val="0"/>
          <w:numId w:val="1"/>
        </w:numPr>
        <w:shd w:val="clear" w:color="auto" w:fill="FFFFFF"/>
        <w:spacing w:after="71" w:line="194" w:lineRule="atLeast"/>
        <w:ind w:left="0"/>
        <w:rPr>
          <w:rFonts w:ascii="Arial" w:eastAsia="Times New Roman" w:hAnsi="Arial" w:cs="Arial"/>
          <w:color w:val="333333"/>
          <w:sz w:val="14"/>
          <w:szCs w:val="14"/>
        </w:rPr>
      </w:pPr>
      <w:r w:rsidRPr="00B9299C">
        <w:rPr>
          <w:rFonts w:ascii="Arial" w:eastAsia="Times New Roman" w:hAnsi="Arial" w:cs="Arial"/>
          <w:color w:val="333333"/>
          <w:sz w:val="14"/>
          <w:szCs w:val="14"/>
        </w:rPr>
        <w:t>для должностных лиц — штраф от 20 000 до 30 000 рублей;</w:t>
      </w:r>
    </w:p>
    <w:p w:rsidR="00B9299C" w:rsidRPr="00B9299C" w:rsidRDefault="00B9299C" w:rsidP="00B9299C">
      <w:pPr>
        <w:numPr>
          <w:ilvl w:val="0"/>
          <w:numId w:val="1"/>
        </w:numPr>
        <w:shd w:val="clear" w:color="auto" w:fill="FFFFFF"/>
        <w:spacing w:after="71" w:line="194" w:lineRule="atLeast"/>
        <w:ind w:left="0"/>
        <w:rPr>
          <w:rFonts w:ascii="Arial" w:eastAsia="Times New Roman" w:hAnsi="Arial" w:cs="Arial"/>
          <w:color w:val="333333"/>
          <w:sz w:val="14"/>
          <w:szCs w:val="14"/>
        </w:rPr>
      </w:pPr>
      <w:r w:rsidRPr="00B9299C">
        <w:rPr>
          <w:rFonts w:ascii="Arial" w:eastAsia="Times New Roman" w:hAnsi="Arial" w:cs="Arial"/>
          <w:color w:val="333333"/>
          <w:sz w:val="14"/>
          <w:szCs w:val="14"/>
        </w:rPr>
        <w:t>для лиц, осуществляющих предпринимательскую деятельность без образования юридического лица, — штраф от 40 000 до 60 000 рублей;</w:t>
      </w:r>
    </w:p>
    <w:p w:rsidR="00B9299C" w:rsidRPr="00B9299C" w:rsidRDefault="00B9299C" w:rsidP="00B9299C">
      <w:pPr>
        <w:numPr>
          <w:ilvl w:val="0"/>
          <w:numId w:val="1"/>
        </w:numPr>
        <w:shd w:val="clear" w:color="auto" w:fill="FFFFFF"/>
        <w:spacing w:after="71" w:line="194" w:lineRule="atLeast"/>
        <w:ind w:left="0"/>
        <w:rPr>
          <w:rFonts w:ascii="Arial" w:eastAsia="Times New Roman" w:hAnsi="Arial" w:cs="Arial"/>
          <w:color w:val="333333"/>
          <w:sz w:val="14"/>
          <w:szCs w:val="14"/>
        </w:rPr>
      </w:pPr>
      <w:r w:rsidRPr="00B9299C">
        <w:rPr>
          <w:rFonts w:ascii="Arial" w:eastAsia="Times New Roman" w:hAnsi="Arial" w:cs="Arial"/>
          <w:color w:val="333333"/>
          <w:sz w:val="14"/>
          <w:szCs w:val="14"/>
        </w:rPr>
        <w:t>для юридических лиц — штраф от 300 000 до 400 000 рублей.</w:t>
      </w:r>
    </w:p>
    <w:p w:rsidR="00B9299C" w:rsidRPr="00B9299C" w:rsidRDefault="00B9299C" w:rsidP="00B9299C">
      <w:pPr>
        <w:shd w:val="clear" w:color="auto" w:fill="FFFFFF"/>
        <w:spacing w:after="71" w:line="194" w:lineRule="atLeast"/>
        <w:rPr>
          <w:rFonts w:ascii="Arial" w:eastAsia="Times New Roman" w:hAnsi="Arial" w:cs="Arial"/>
          <w:color w:val="333333"/>
          <w:sz w:val="14"/>
          <w:szCs w:val="14"/>
        </w:rPr>
      </w:pPr>
      <w:r w:rsidRPr="00B9299C">
        <w:rPr>
          <w:rFonts w:ascii="Arial" w:eastAsia="Times New Roman" w:hAnsi="Arial" w:cs="Arial"/>
          <w:b/>
          <w:bCs/>
          <w:color w:val="333333"/>
          <w:sz w:val="14"/>
        </w:rPr>
        <w:t>Часть 2.</w:t>
      </w:r>
      <w:r w:rsidRPr="00B9299C">
        <w:rPr>
          <w:rFonts w:ascii="Arial" w:eastAsia="Times New Roman" w:hAnsi="Arial" w:cs="Arial"/>
          <w:color w:val="333333"/>
          <w:sz w:val="14"/>
          <w:szCs w:val="14"/>
        </w:rPr>
        <w:t> Те же действия, совершённые в условиях особого противопожарного режима, влекут:</w:t>
      </w:r>
    </w:p>
    <w:p w:rsidR="00B9299C" w:rsidRPr="00B9299C" w:rsidRDefault="00B9299C" w:rsidP="00B9299C">
      <w:pPr>
        <w:numPr>
          <w:ilvl w:val="0"/>
          <w:numId w:val="2"/>
        </w:numPr>
        <w:shd w:val="clear" w:color="auto" w:fill="FFFFFF"/>
        <w:spacing w:before="71" w:after="71" w:line="194" w:lineRule="atLeast"/>
        <w:ind w:left="0"/>
        <w:rPr>
          <w:rFonts w:ascii="Arial" w:eastAsia="Times New Roman" w:hAnsi="Arial" w:cs="Arial"/>
          <w:color w:val="333333"/>
          <w:sz w:val="14"/>
          <w:szCs w:val="14"/>
        </w:rPr>
      </w:pPr>
      <w:r w:rsidRPr="00B9299C">
        <w:rPr>
          <w:rFonts w:ascii="Arial" w:eastAsia="Times New Roman" w:hAnsi="Arial" w:cs="Arial"/>
          <w:color w:val="333333"/>
          <w:sz w:val="14"/>
          <w:szCs w:val="14"/>
        </w:rPr>
        <w:t>для граждан — штраф от 10 000 до 20 000 рублей;</w:t>
      </w:r>
    </w:p>
    <w:p w:rsidR="00B9299C" w:rsidRPr="00B9299C" w:rsidRDefault="00B9299C" w:rsidP="00B9299C">
      <w:pPr>
        <w:numPr>
          <w:ilvl w:val="0"/>
          <w:numId w:val="2"/>
        </w:numPr>
        <w:shd w:val="clear" w:color="auto" w:fill="FFFFFF"/>
        <w:spacing w:after="71" w:line="194" w:lineRule="atLeast"/>
        <w:ind w:left="0"/>
        <w:rPr>
          <w:rFonts w:ascii="Arial" w:eastAsia="Times New Roman" w:hAnsi="Arial" w:cs="Arial"/>
          <w:color w:val="333333"/>
          <w:sz w:val="14"/>
          <w:szCs w:val="14"/>
        </w:rPr>
      </w:pPr>
      <w:r w:rsidRPr="00B9299C">
        <w:rPr>
          <w:rFonts w:ascii="Arial" w:eastAsia="Times New Roman" w:hAnsi="Arial" w:cs="Arial"/>
          <w:color w:val="333333"/>
          <w:sz w:val="14"/>
          <w:szCs w:val="14"/>
        </w:rPr>
        <w:t>для должностных лиц — штраф от 30 000 до 60 000 рублей;</w:t>
      </w:r>
    </w:p>
    <w:p w:rsidR="00B9299C" w:rsidRPr="00B9299C" w:rsidRDefault="00B9299C" w:rsidP="00B9299C">
      <w:pPr>
        <w:numPr>
          <w:ilvl w:val="0"/>
          <w:numId w:val="2"/>
        </w:numPr>
        <w:shd w:val="clear" w:color="auto" w:fill="FFFFFF"/>
        <w:spacing w:after="71" w:line="194" w:lineRule="atLeast"/>
        <w:ind w:left="0"/>
        <w:rPr>
          <w:rFonts w:ascii="Arial" w:eastAsia="Times New Roman" w:hAnsi="Arial" w:cs="Arial"/>
          <w:color w:val="333333"/>
          <w:sz w:val="14"/>
          <w:szCs w:val="14"/>
        </w:rPr>
      </w:pPr>
      <w:r w:rsidRPr="00B9299C">
        <w:rPr>
          <w:rFonts w:ascii="Arial" w:eastAsia="Times New Roman" w:hAnsi="Arial" w:cs="Arial"/>
          <w:color w:val="333333"/>
          <w:sz w:val="14"/>
          <w:szCs w:val="14"/>
        </w:rPr>
        <w:t>для лиц, осуществляющих предпринимательскую деятельность без образования юридического лица, — штраф от 60 000 до 80 000 рублей;</w:t>
      </w:r>
    </w:p>
    <w:p w:rsidR="00B9299C" w:rsidRPr="00B9299C" w:rsidRDefault="00B9299C" w:rsidP="00B9299C">
      <w:pPr>
        <w:numPr>
          <w:ilvl w:val="0"/>
          <w:numId w:val="2"/>
        </w:numPr>
        <w:shd w:val="clear" w:color="auto" w:fill="FFFFFF"/>
        <w:spacing w:after="71" w:line="194" w:lineRule="atLeast"/>
        <w:ind w:left="0"/>
        <w:rPr>
          <w:rFonts w:ascii="Arial" w:eastAsia="Times New Roman" w:hAnsi="Arial" w:cs="Arial"/>
          <w:color w:val="333333"/>
          <w:sz w:val="14"/>
          <w:szCs w:val="14"/>
        </w:rPr>
      </w:pPr>
      <w:r w:rsidRPr="00B9299C">
        <w:rPr>
          <w:rFonts w:ascii="Arial" w:eastAsia="Times New Roman" w:hAnsi="Arial" w:cs="Arial"/>
          <w:color w:val="333333"/>
          <w:sz w:val="14"/>
          <w:szCs w:val="14"/>
        </w:rPr>
        <w:t>для юридических лиц — штраф от 400 000 до 800 000 рублей.</w:t>
      </w:r>
    </w:p>
    <w:p w:rsidR="00B9299C" w:rsidRPr="00B9299C" w:rsidRDefault="00B9299C" w:rsidP="00B9299C">
      <w:pPr>
        <w:shd w:val="clear" w:color="auto" w:fill="FFFFFF"/>
        <w:spacing w:after="71" w:line="194" w:lineRule="atLeast"/>
        <w:rPr>
          <w:rFonts w:ascii="Arial" w:eastAsia="Times New Roman" w:hAnsi="Arial" w:cs="Arial"/>
          <w:color w:val="333333"/>
          <w:sz w:val="14"/>
          <w:szCs w:val="14"/>
        </w:rPr>
      </w:pPr>
      <w:r w:rsidRPr="00B9299C">
        <w:rPr>
          <w:rFonts w:ascii="Arial" w:eastAsia="Times New Roman" w:hAnsi="Arial" w:cs="Arial"/>
          <w:b/>
          <w:bCs/>
          <w:color w:val="333333"/>
          <w:sz w:val="14"/>
        </w:rPr>
        <w:t>Часть 2.1.</w:t>
      </w:r>
      <w:r w:rsidRPr="00B9299C">
        <w:rPr>
          <w:rFonts w:ascii="Arial" w:eastAsia="Times New Roman" w:hAnsi="Arial" w:cs="Arial"/>
          <w:color w:val="333333"/>
          <w:sz w:val="14"/>
          <w:szCs w:val="14"/>
        </w:rPr>
        <w:t xml:space="preserve"> Повторное совершение правонарушения, предусмотренного частью 1, если оно совершено на объекте защиты, отнесённом к категории чрезвычайно высокого, высокого или значительного риска, и выражается в </w:t>
      </w:r>
      <w:proofErr w:type="spellStart"/>
      <w:r w:rsidRPr="00B9299C">
        <w:rPr>
          <w:rFonts w:ascii="Arial" w:eastAsia="Times New Roman" w:hAnsi="Arial" w:cs="Arial"/>
          <w:color w:val="333333"/>
          <w:sz w:val="14"/>
          <w:szCs w:val="14"/>
        </w:rPr>
        <w:t>необеспечении</w:t>
      </w:r>
      <w:proofErr w:type="spellEnd"/>
      <w:r w:rsidRPr="00B9299C">
        <w:rPr>
          <w:rFonts w:ascii="Arial" w:eastAsia="Times New Roman" w:hAnsi="Arial" w:cs="Arial"/>
          <w:color w:val="333333"/>
          <w:sz w:val="14"/>
          <w:szCs w:val="14"/>
        </w:rPr>
        <w:t xml:space="preserve"> работоспособности или исправности источников противопожарного водоснабжения, электроустановок, электрооборудования, автоматических или автономных установок пожаротушения, систем пожарной сигнализации, технических средств оповещения и управления эвакуацией людей при пожаре или систем </w:t>
      </w:r>
      <w:proofErr w:type="spellStart"/>
      <w:r w:rsidRPr="00B9299C">
        <w:rPr>
          <w:rFonts w:ascii="Arial" w:eastAsia="Times New Roman" w:hAnsi="Arial" w:cs="Arial"/>
          <w:color w:val="333333"/>
          <w:sz w:val="14"/>
          <w:szCs w:val="14"/>
        </w:rPr>
        <w:t>противодымной</w:t>
      </w:r>
      <w:proofErr w:type="spellEnd"/>
      <w:r w:rsidRPr="00B9299C">
        <w:rPr>
          <w:rFonts w:ascii="Arial" w:eastAsia="Times New Roman" w:hAnsi="Arial" w:cs="Arial"/>
          <w:color w:val="333333"/>
          <w:sz w:val="14"/>
          <w:szCs w:val="14"/>
        </w:rPr>
        <w:t xml:space="preserve"> </w:t>
      </w:r>
      <w:proofErr w:type="gramStart"/>
      <w:r w:rsidRPr="00B9299C">
        <w:rPr>
          <w:rFonts w:ascii="Arial" w:eastAsia="Times New Roman" w:hAnsi="Arial" w:cs="Arial"/>
          <w:color w:val="333333"/>
          <w:sz w:val="14"/>
          <w:szCs w:val="14"/>
        </w:rPr>
        <w:t>защиты</w:t>
      </w:r>
      <w:proofErr w:type="gramEnd"/>
      <w:r w:rsidRPr="00B9299C">
        <w:rPr>
          <w:rFonts w:ascii="Arial" w:eastAsia="Times New Roman" w:hAnsi="Arial" w:cs="Arial"/>
          <w:color w:val="333333"/>
          <w:sz w:val="14"/>
          <w:szCs w:val="14"/>
        </w:rPr>
        <w:t xml:space="preserve"> либо в несоответствии эвакуационных путей и эвакуационных выходов требованиям пожарной безопасности, влечёт:</w:t>
      </w:r>
    </w:p>
    <w:p w:rsidR="00B9299C" w:rsidRPr="00B9299C" w:rsidRDefault="00B9299C" w:rsidP="00B9299C">
      <w:pPr>
        <w:numPr>
          <w:ilvl w:val="0"/>
          <w:numId w:val="3"/>
        </w:numPr>
        <w:shd w:val="clear" w:color="auto" w:fill="FFFFFF"/>
        <w:spacing w:before="71" w:after="71" w:line="194" w:lineRule="atLeast"/>
        <w:ind w:left="0"/>
        <w:rPr>
          <w:rFonts w:ascii="Arial" w:eastAsia="Times New Roman" w:hAnsi="Arial" w:cs="Arial"/>
          <w:color w:val="333333"/>
          <w:sz w:val="14"/>
          <w:szCs w:val="14"/>
        </w:rPr>
      </w:pPr>
      <w:r w:rsidRPr="00B9299C">
        <w:rPr>
          <w:rFonts w:ascii="Arial" w:eastAsia="Times New Roman" w:hAnsi="Arial" w:cs="Arial"/>
          <w:color w:val="333333"/>
          <w:sz w:val="14"/>
          <w:szCs w:val="14"/>
        </w:rPr>
        <w:t>для граждан — штраф от 12 000 до 20 000 рублей;</w:t>
      </w:r>
    </w:p>
    <w:p w:rsidR="00B9299C" w:rsidRPr="00B9299C" w:rsidRDefault="00B9299C" w:rsidP="00B9299C">
      <w:pPr>
        <w:numPr>
          <w:ilvl w:val="0"/>
          <w:numId w:val="3"/>
        </w:numPr>
        <w:shd w:val="clear" w:color="auto" w:fill="FFFFFF"/>
        <w:spacing w:after="71" w:line="194" w:lineRule="atLeast"/>
        <w:ind w:left="0"/>
        <w:rPr>
          <w:rFonts w:ascii="Arial" w:eastAsia="Times New Roman" w:hAnsi="Arial" w:cs="Arial"/>
          <w:color w:val="333333"/>
          <w:sz w:val="14"/>
          <w:szCs w:val="14"/>
        </w:rPr>
      </w:pPr>
      <w:r w:rsidRPr="00B9299C">
        <w:rPr>
          <w:rFonts w:ascii="Arial" w:eastAsia="Times New Roman" w:hAnsi="Arial" w:cs="Arial"/>
          <w:color w:val="333333"/>
          <w:sz w:val="14"/>
          <w:szCs w:val="14"/>
        </w:rPr>
        <w:t>для должностных лиц — штраф от 30 000 до 60 000 рублей;</w:t>
      </w:r>
    </w:p>
    <w:p w:rsidR="00B9299C" w:rsidRPr="00B9299C" w:rsidRDefault="00B9299C" w:rsidP="00B9299C">
      <w:pPr>
        <w:numPr>
          <w:ilvl w:val="0"/>
          <w:numId w:val="3"/>
        </w:numPr>
        <w:shd w:val="clear" w:color="auto" w:fill="FFFFFF"/>
        <w:spacing w:after="71" w:line="194" w:lineRule="atLeast"/>
        <w:ind w:left="0"/>
        <w:rPr>
          <w:rFonts w:ascii="Arial" w:eastAsia="Times New Roman" w:hAnsi="Arial" w:cs="Arial"/>
          <w:color w:val="333333"/>
          <w:sz w:val="14"/>
          <w:szCs w:val="14"/>
        </w:rPr>
      </w:pPr>
      <w:r w:rsidRPr="00B9299C">
        <w:rPr>
          <w:rFonts w:ascii="Arial" w:eastAsia="Times New Roman" w:hAnsi="Arial" w:cs="Arial"/>
          <w:color w:val="333333"/>
          <w:sz w:val="14"/>
          <w:szCs w:val="14"/>
        </w:rPr>
        <w:t>для лиц, осуществляющих предпринимательскую деятельность без образования юридического лица, — штраф от 60 000 до 80 000 рублей или административное приостановление деятельности на срок до 30 суток;</w:t>
      </w:r>
    </w:p>
    <w:p w:rsidR="00B9299C" w:rsidRPr="00B9299C" w:rsidRDefault="00B9299C" w:rsidP="00B9299C">
      <w:pPr>
        <w:numPr>
          <w:ilvl w:val="0"/>
          <w:numId w:val="3"/>
        </w:numPr>
        <w:shd w:val="clear" w:color="auto" w:fill="FFFFFF"/>
        <w:spacing w:after="71" w:line="194" w:lineRule="atLeast"/>
        <w:ind w:left="0"/>
        <w:rPr>
          <w:rFonts w:ascii="Arial" w:eastAsia="Times New Roman" w:hAnsi="Arial" w:cs="Arial"/>
          <w:color w:val="333333"/>
          <w:sz w:val="14"/>
          <w:szCs w:val="14"/>
        </w:rPr>
      </w:pPr>
      <w:r w:rsidRPr="00B9299C">
        <w:rPr>
          <w:rFonts w:ascii="Arial" w:eastAsia="Times New Roman" w:hAnsi="Arial" w:cs="Arial"/>
          <w:color w:val="333333"/>
          <w:sz w:val="14"/>
          <w:szCs w:val="14"/>
        </w:rPr>
        <w:t>для юридических лиц — штраф от 400 000 до 800 000 рублей или административное приостановление деятельности на срок до 30 суток.</w:t>
      </w:r>
    </w:p>
    <w:p w:rsidR="00B9299C" w:rsidRPr="00B9299C" w:rsidRDefault="00B9299C" w:rsidP="00B9299C">
      <w:pPr>
        <w:shd w:val="clear" w:color="auto" w:fill="FFFFFF"/>
        <w:spacing w:after="71" w:line="194" w:lineRule="atLeast"/>
        <w:rPr>
          <w:rFonts w:ascii="Arial" w:eastAsia="Times New Roman" w:hAnsi="Arial" w:cs="Arial"/>
          <w:color w:val="333333"/>
          <w:sz w:val="14"/>
          <w:szCs w:val="14"/>
        </w:rPr>
      </w:pPr>
      <w:r w:rsidRPr="00B9299C">
        <w:rPr>
          <w:rFonts w:ascii="Arial" w:eastAsia="Times New Roman" w:hAnsi="Arial" w:cs="Arial"/>
          <w:b/>
          <w:bCs/>
          <w:color w:val="333333"/>
          <w:sz w:val="14"/>
        </w:rPr>
        <w:t>Часть 6.</w:t>
      </w:r>
      <w:r w:rsidRPr="00B9299C">
        <w:rPr>
          <w:rFonts w:ascii="Arial" w:eastAsia="Times New Roman" w:hAnsi="Arial" w:cs="Arial"/>
          <w:color w:val="333333"/>
          <w:sz w:val="14"/>
          <w:szCs w:val="14"/>
        </w:rPr>
        <w:t> Нарушение требований пожарной безопасности, повлёкшее возникновение пожара и уничтожение или повреждение чужого имущества либо причинение лёгкого или средней тяжести вреда здоровью человека, влечёт:</w:t>
      </w:r>
    </w:p>
    <w:p w:rsidR="00B9299C" w:rsidRPr="00B9299C" w:rsidRDefault="00B9299C" w:rsidP="00B9299C">
      <w:pPr>
        <w:numPr>
          <w:ilvl w:val="0"/>
          <w:numId w:val="4"/>
        </w:numPr>
        <w:shd w:val="clear" w:color="auto" w:fill="FFFFFF"/>
        <w:spacing w:before="71" w:after="71" w:line="194" w:lineRule="atLeast"/>
        <w:ind w:left="0"/>
        <w:rPr>
          <w:rFonts w:ascii="Arial" w:eastAsia="Times New Roman" w:hAnsi="Arial" w:cs="Arial"/>
          <w:color w:val="333333"/>
          <w:sz w:val="14"/>
          <w:szCs w:val="14"/>
        </w:rPr>
      </w:pPr>
      <w:r w:rsidRPr="00B9299C">
        <w:rPr>
          <w:rFonts w:ascii="Arial" w:eastAsia="Times New Roman" w:hAnsi="Arial" w:cs="Arial"/>
          <w:color w:val="333333"/>
          <w:sz w:val="14"/>
          <w:szCs w:val="14"/>
        </w:rPr>
        <w:t>для граждан — штраф от 40 000 до 50 000 рублей;</w:t>
      </w:r>
    </w:p>
    <w:p w:rsidR="00B9299C" w:rsidRPr="00B9299C" w:rsidRDefault="00B9299C" w:rsidP="00B9299C">
      <w:pPr>
        <w:numPr>
          <w:ilvl w:val="0"/>
          <w:numId w:val="4"/>
        </w:numPr>
        <w:shd w:val="clear" w:color="auto" w:fill="FFFFFF"/>
        <w:spacing w:after="71" w:line="194" w:lineRule="atLeast"/>
        <w:ind w:left="0"/>
        <w:rPr>
          <w:rFonts w:ascii="Arial" w:eastAsia="Times New Roman" w:hAnsi="Arial" w:cs="Arial"/>
          <w:color w:val="333333"/>
          <w:sz w:val="14"/>
          <w:szCs w:val="14"/>
        </w:rPr>
      </w:pPr>
      <w:r w:rsidRPr="00B9299C">
        <w:rPr>
          <w:rFonts w:ascii="Arial" w:eastAsia="Times New Roman" w:hAnsi="Arial" w:cs="Arial"/>
          <w:color w:val="333333"/>
          <w:sz w:val="14"/>
          <w:szCs w:val="14"/>
        </w:rPr>
        <w:t>для должностных лиц — штраф от 80 000 до 100 000 рублей;</w:t>
      </w:r>
    </w:p>
    <w:p w:rsidR="00B9299C" w:rsidRPr="00B9299C" w:rsidRDefault="00B9299C" w:rsidP="00B9299C">
      <w:pPr>
        <w:numPr>
          <w:ilvl w:val="0"/>
          <w:numId w:val="4"/>
        </w:numPr>
        <w:shd w:val="clear" w:color="auto" w:fill="FFFFFF"/>
        <w:spacing w:after="71" w:line="194" w:lineRule="atLeast"/>
        <w:ind w:left="0"/>
        <w:rPr>
          <w:rFonts w:ascii="Arial" w:eastAsia="Times New Roman" w:hAnsi="Arial" w:cs="Arial"/>
          <w:color w:val="333333"/>
          <w:sz w:val="14"/>
          <w:szCs w:val="14"/>
        </w:rPr>
      </w:pPr>
      <w:r w:rsidRPr="00B9299C">
        <w:rPr>
          <w:rFonts w:ascii="Arial" w:eastAsia="Times New Roman" w:hAnsi="Arial" w:cs="Arial"/>
          <w:color w:val="333333"/>
          <w:sz w:val="14"/>
          <w:szCs w:val="14"/>
        </w:rPr>
        <w:t>для лиц, осуществляющих предпринимательскую деятельность без образования юридического лица, — штраф от 90 000 до 110 000 рублей или административное приостановление деятельности на срок до 30 суток;</w:t>
      </w:r>
    </w:p>
    <w:p w:rsidR="00B9299C" w:rsidRPr="00B9299C" w:rsidRDefault="00B9299C" w:rsidP="00B9299C">
      <w:pPr>
        <w:numPr>
          <w:ilvl w:val="0"/>
          <w:numId w:val="4"/>
        </w:numPr>
        <w:shd w:val="clear" w:color="auto" w:fill="FFFFFF"/>
        <w:spacing w:after="71" w:line="194" w:lineRule="atLeast"/>
        <w:ind w:left="0"/>
        <w:rPr>
          <w:rFonts w:ascii="Arial" w:eastAsia="Times New Roman" w:hAnsi="Arial" w:cs="Arial"/>
          <w:color w:val="333333"/>
          <w:sz w:val="14"/>
          <w:szCs w:val="14"/>
        </w:rPr>
      </w:pPr>
      <w:r w:rsidRPr="00B9299C">
        <w:rPr>
          <w:rFonts w:ascii="Arial" w:eastAsia="Times New Roman" w:hAnsi="Arial" w:cs="Arial"/>
          <w:color w:val="333333"/>
          <w:sz w:val="14"/>
          <w:szCs w:val="14"/>
        </w:rPr>
        <w:t>для юридических лиц — штраф от 700 000 до 800 000 рублей или административное приостановление деятельности на срок до 30 суток.</w:t>
      </w:r>
    </w:p>
    <w:p w:rsidR="00B9299C" w:rsidRDefault="00B9299C">
      <w:r>
        <w:rPr>
          <w:rStyle w:val="a3"/>
          <w:rFonts w:ascii="Arial" w:hAnsi="Arial" w:cs="Arial"/>
          <w:color w:val="333333"/>
          <w:sz w:val="14"/>
          <w:szCs w:val="14"/>
          <w:shd w:val="clear" w:color="auto" w:fill="FFFFFF"/>
        </w:rPr>
        <w:t>Часть 6.1.</w:t>
      </w:r>
      <w:r>
        <w:rPr>
          <w:rFonts w:ascii="Arial" w:hAnsi="Arial" w:cs="Arial"/>
          <w:color w:val="333333"/>
          <w:sz w:val="14"/>
          <w:szCs w:val="14"/>
          <w:shd w:val="clear" w:color="auto" w:fill="FFFFFF"/>
        </w:rPr>
        <w:t> Нарушение требований пожарной безопасности, повлёкшее возникновение пожара и причинение тяжкого вреда здоровью человека или смерть человека, влечёт для юридических лиц штраф от 1 000 000 до 2 000 000 рублей или административное приостановление деятельности на срок до 90 суток.</w:t>
      </w:r>
    </w:p>
    <w:sectPr w:rsidR="00B92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06787"/>
    <w:multiLevelType w:val="multilevel"/>
    <w:tmpl w:val="C8085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036749"/>
    <w:multiLevelType w:val="multilevel"/>
    <w:tmpl w:val="6F6E3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517B81"/>
    <w:multiLevelType w:val="multilevel"/>
    <w:tmpl w:val="A330D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62114A"/>
    <w:multiLevelType w:val="multilevel"/>
    <w:tmpl w:val="F00E1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B9299C"/>
    <w:rsid w:val="003B4077"/>
    <w:rsid w:val="00B92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929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9299C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9299C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4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60860">
          <w:marLeft w:val="0"/>
          <w:marRight w:val="0"/>
          <w:marTop w:val="0"/>
          <w:marBottom w:val="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4750">
          <w:marLeft w:val="0"/>
          <w:marRight w:val="0"/>
          <w:marTop w:val="0"/>
          <w:marBottom w:val="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32158">
          <w:marLeft w:val="0"/>
          <w:marRight w:val="0"/>
          <w:marTop w:val="0"/>
          <w:marBottom w:val="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18229">
          <w:marLeft w:val="0"/>
          <w:marRight w:val="0"/>
          <w:marTop w:val="0"/>
          <w:marBottom w:val="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Верхнекурмоярское</dc:creator>
  <cp:lastModifiedBy>Верхнекурмоярское</cp:lastModifiedBy>
  <cp:revision>2</cp:revision>
  <dcterms:created xsi:type="dcterms:W3CDTF">2026-04-10T08:14:00Z</dcterms:created>
  <dcterms:modified xsi:type="dcterms:W3CDTF">2026-04-10T08:14:00Z</dcterms:modified>
</cp:coreProperties>
</file>